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C670CF" w14:textId="3A6969EC" w:rsidR="00814B1D" w:rsidRPr="00814B1D" w:rsidRDefault="00814B1D" w:rsidP="00C208F1">
      <w:pPr>
        <w:suppressAutoHyphens w:val="0"/>
        <w:jc w:val="center"/>
        <w:rPr>
          <w:rFonts w:ascii="Calibri" w:hAnsi="Calibri" w:cs="Calibri"/>
          <w:b/>
          <w:sz w:val="36"/>
          <w:szCs w:val="36"/>
          <w:lang w:eastAsia="it-IT"/>
        </w:rPr>
      </w:pPr>
      <w:bookmarkStart w:id="0" w:name="_GoBack"/>
      <w:bookmarkEnd w:id="0"/>
      <w:r w:rsidRPr="00814B1D">
        <w:rPr>
          <w:rFonts w:ascii="Calibri" w:hAnsi="Calibri" w:cs="Calibri"/>
          <w:b/>
          <w:sz w:val="36"/>
          <w:szCs w:val="36"/>
          <w:lang w:eastAsia="it-IT"/>
        </w:rPr>
        <w:t>INFORMATIVA SUL TRATTAMENTO DEI DATI PERSONALI</w:t>
      </w:r>
    </w:p>
    <w:p w14:paraId="5CE28BF7" w14:textId="170F5A30" w:rsidR="00814B1D" w:rsidRPr="00814B1D" w:rsidRDefault="00D96221" w:rsidP="00C208F1">
      <w:pPr>
        <w:suppressAutoHyphens w:val="0"/>
        <w:jc w:val="center"/>
        <w:rPr>
          <w:rFonts w:ascii="Calibri" w:hAnsi="Calibri" w:cs="Calibri"/>
          <w:b/>
          <w:sz w:val="36"/>
          <w:szCs w:val="36"/>
          <w:lang w:eastAsia="it-IT"/>
        </w:rPr>
      </w:pPr>
      <w:r>
        <w:rPr>
          <w:rFonts w:ascii="Calibri" w:hAnsi="Calibri" w:cs="Calibri"/>
          <w:b/>
          <w:sz w:val="36"/>
          <w:szCs w:val="36"/>
          <w:lang w:eastAsia="it-IT"/>
        </w:rPr>
        <w:t>PER GLI APPALTI E BANDI DI GARA</w:t>
      </w:r>
    </w:p>
    <w:p w14:paraId="7A20699B"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48804835" w14:textId="4FEB4149"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D96221">
        <w:rPr>
          <w:rFonts w:ascii="Calibri" w:eastAsia="New York" w:hAnsi="Calibri" w:cs="Calibri"/>
          <w:sz w:val="22"/>
          <w:szCs w:val="22"/>
          <w:lang w:eastAsia="it-IT"/>
        </w:rPr>
        <w:t xml:space="preserve">riguardanti </w:t>
      </w:r>
      <w:r w:rsidR="00D96221" w:rsidRPr="00D96221">
        <w:rPr>
          <w:rFonts w:ascii="Calibri" w:eastAsia="New York" w:hAnsi="Calibri" w:cs="Calibri"/>
          <w:sz w:val="22"/>
          <w:szCs w:val="22"/>
          <w:lang w:eastAsia="it-IT"/>
        </w:rPr>
        <w:t>persone fisiche oggetto</w:t>
      </w:r>
      <w:r w:rsidR="00D96221">
        <w:rPr>
          <w:rFonts w:ascii="Calibri" w:eastAsia="New York" w:hAnsi="Calibri" w:cs="Calibri"/>
          <w:sz w:val="22"/>
          <w:szCs w:val="22"/>
          <w:lang w:eastAsia="it-IT"/>
        </w:rPr>
        <w:t xml:space="preserve"> di trattamento, effettuate dal</w:t>
      </w:r>
      <w:r w:rsidR="002268FA">
        <w:rPr>
          <w:rFonts w:ascii="Calibri" w:eastAsia="New York" w:hAnsi="Calibri" w:cs="Calibri"/>
          <w:sz w:val="22"/>
          <w:szCs w:val="22"/>
          <w:lang w:eastAsia="it-IT"/>
        </w:rPr>
        <w:t>l’Istitut</w:t>
      </w:r>
      <w:r w:rsidR="00D51AB0">
        <w:rPr>
          <w:rFonts w:ascii="Calibri" w:eastAsia="New York" w:hAnsi="Calibri" w:cs="Calibri"/>
          <w:sz w:val="22"/>
          <w:szCs w:val="22"/>
          <w:lang w:eastAsia="it-IT"/>
        </w:rPr>
        <w:t>o</w:t>
      </w:r>
      <w:r w:rsidR="00282828" w:rsidRPr="00282828">
        <w:rPr>
          <w:rFonts w:ascii="Calibri" w:eastAsia="New York" w:hAnsi="Calibri" w:cs="Calibri"/>
          <w:sz w:val="22"/>
          <w:szCs w:val="22"/>
          <w:lang w:eastAsia="it-IT"/>
        </w:rPr>
        <w:t xml:space="preserve"> </w:t>
      </w:r>
      <w:r w:rsidR="001028B9">
        <w:rPr>
          <w:rFonts w:ascii="Calibri" w:eastAsia="New York" w:hAnsi="Calibri" w:cs="Calibri"/>
          <w:sz w:val="22"/>
          <w:szCs w:val="22"/>
          <w:lang w:eastAsia="it-IT"/>
        </w:rPr>
        <w:t xml:space="preserve">Comprensivo Statale </w:t>
      </w:r>
      <w:r w:rsidR="00282828" w:rsidRPr="00282828">
        <w:rPr>
          <w:rFonts w:ascii="Calibri" w:eastAsia="New York" w:hAnsi="Calibri" w:cs="Calibri"/>
          <w:sz w:val="22"/>
          <w:szCs w:val="22"/>
          <w:lang w:eastAsia="it-IT"/>
        </w:rPr>
        <w:t>“</w:t>
      </w:r>
      <w:r w:rsidR="001028B9">
        <w:rPr>
          <w:rFonts w:ascii="Calibri" w:eastAsia="New York" w:hAnsi="Calibri" w:cs="Calibri"/>
          <w:sz w:val="22"/>
          <w:szCs w:val="22"/>
          <w:lang w:eastAsia="it-IT"/>
        </w:rPr>
        <w:t>Manicone-Fiorentino</w:t>
      </w:r>
      <w:r w:rsidR="00282828" w:rsidRPr="00282828">
        <w:rPr>
          <w:rFonts w:ascii="Calibri" w:eastAsia="New York" w:hAnsi="Calibri" w:cs="Calibri"/>
          <w:sz w:val="22"/>
          <w:szCs w:val="22"/>
          <w:lang w:eastAsia="it-IT"/>
        </w:rPr>
        <w:t>”,</w:t>
      </w:r>
      <w:r w:rsidR="00DC297B">
        <w:rPr>
          <w:rFonts w:ascii="Calibri" w:eastAsia="New York" w:hAnsi="Calibri" w:cs="Calibri"/>
          <w:sz w:val="22"/>
          <w:szCs w:val="22"/>
          <w:lang w:eastAsia="it-IT"/>
        </w:rPr>
        <w:t xml:space="preserve"> </w:t>
      </w:r>
      <w:r w:rsidR="00D96221" w:rsidRPr="00D96221">
        <w:rPr>
          <w:rFonts w:ascii="Calibri" w:eastAsia="New York" w:hAnsi="Calibri" w:cs="Calibri"/>
          <w:sz w:val="22"/>
          <w:szCs w:val="22"/>
          <w:lang w:eastAsia="it-IT"/>
        </w:rPr>
        <w:t>in qualità di Stazione Appaltante, necessarie alla partecipazione al presente appalto e alla conseguente esecuzione del contratto, in ottemperanza ad obblighi di legge, ed in particolare per le finalità legate all’espletamento della presente procedura.</w:t>
      </w:r>
    </w:p>
    <w:p w14:paraId="7C5EFE7B"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63559DBB"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6691023F"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641019A1" w14:textId="77777777" w:rsidR="00814B1D" w:rsidRPr="00814B1D" w:rsidRDefault="00814B1D" w:rsidP="00814B1D">
      <w:pPr>
        <w:suppressAutoHyphens w:val="0"/>
        <w:spacing w:after="160" w:line="259" w:lineRule="auto"/>
        <w:ind w:left="426"/>
        <w:contextualSpacing/>
        <w:jc w:val="both"/>
        <w:rPr>
          <w:rFonts w:ascii="Calibri" w:eastAsia="Calibri" w:hAnsi="Calibri" w:cs="Calibri"/>
          <w:sz w:val="22"/>
          <w:szCs w:val="22"/>
          <w:lang w:eastAsia="en-US"/>
        </w:rPr>
      </w:pPr>
    </w:p>
    <w:p w14:paraId="58B42129" w14:textId="77777777" w:rsidR="00814B1D" w:rsidRPr="00814B1D" w:rsidRDefault="00814B1D" w:rsidP="00814B1D">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74635B23" w14:textId="77777777" w:rsidR="001028B9" w:rsidRPr="002268FA" w:rsidRDefault="479DD858" w:rsidP="001028B9">
      <w:pPr>
        <w:suppressAutoHyphens w:val="0"/>
        <w:spacing w:after="160" w:line="259" w:lineRule="auto"/>
        <w:rPr>
          <w:rFonts w:ascii="Calibri" w:hAnsi="Calibri" w:cs="Calibri"/>
          <w:sz w:val="22"/>
          <w:szCs w:val="22"/>
          <w:lang w:eastAsia="en-US"/>
        </w:rPr>
      </w:pPr>
      <w:r w:rsidRPr="479DD858">
        <w:rPr>
          <w:rFonts w:ascii="Calibri" w:eastAsia="Calibri" w:hAnsi="Calibri" w:cs="Calibri"/>
          <w:sz w:val="22"/>
          <w:szCs w:val="22"/>
          <w:lang w:eastAsia="en-US"/>
        </w:rPr>
        <w:t xml:space="preserve">Il </w:t>
      </w:r>
      <w:r w:rsidRPr="479DD858">
        <w:rPr>
          <w:rFonts w:ascii="Calibri" w:eastAsia="Calibri" w:hAnsi="Calibri"/>
          <w:sz w:val="22"/>
          <w:szCs w:val="22"/>
          <w:lang w:eastAsia="en-US"/>
        </w:rPr>
        <w:t xml:space="preserve">Titolare </w:t>
      </w:r>
      <w:r w:rsidRPr="479DD858">
        <w:rPr>
          <w:rFonts w:ascii="Calibri" w:hAnsi="Calibri" w:cs="Calibri"/>
          <w:sz w:val="22"/>
          <w:szCs w:val="22"/>
          <w:lang w:eastAsia="en-US"/>
        </w:rPr>
        <w:t>del trattamento dei dati</w:t>
      </w:r>
      <w:r w:rsidR="00B478DB">
        <w:rPr>
          <w:rFonts w:ascii="Calibri" w:hAnsi="Calibri" w:cs="Calibri"/>
          <w:sz w:val="22"/>
          <w:szCs w:val="22"/>
          <w:lang w:eastAsia="en-US"/>
        </w:rPr>
        <w:t xml:space="preserve"> </w:t>
      </w:r>
      <w:r w:rsidR="00B478DB" w:rsidRPr="00B478DB">
        <w:rPr>
          <w:rFonts w:ascii="Calibri" w:hAnsi="Calibri" w:cs="Calibri"/>
          <w:sz w:val="22"/>
          <w:szCs w:val="22"/>
          <w:lang w:eastAsia="en-US"/>
        </w:rPr>
        <w:t>è</w:t>
      </w:r>
      <w:r w:rsidR="00B15A2D" w:rsidRPr="00B478DB">
        <w:rPr>
          <w:rFonts w:ascii="Calibri" w:hAnsi="Calibri" w:cs="Calibri"/>
          <w:sz w:val="22"/>
          <w:szCs w:val="22"/>
          <w:lang w:eastAsia="en-US"/>
        </w:rPr>
        <w:t xml:space="preserve"> </w:t>
      </w:r>
      <w:r w:rsidR="001028B9" w:rsidRPr="002268FA">
        <w:rPr>
          <w:rFonts w:ascii="Calibri" w:hAnsi="Calibri" w:cs="Calibri"/>
          <w:sz w:val="22"/>
          <w:szCs w:val="22"/>
          <w:lang w:eastAsia="en-US"/>
        </w:rPr>
        <w:t>l’Istituto</w:t>
      </w:r>
      <w:r w:rsidR="001028B9" w:rsidRPr="0015304E">
        <w:t xml:space="preserve"> </w:t>
      </w:r>
      <w:r w:rsidR="001028B9">
        <w:rPr>
          <w:rFonts w:ascii="Calibri" w:hAnsi="Calibri" w:cs="Calibri"/>
          <w:sz w:val="22"/>
          <w:szCs w:val="22"/>
          <w:lang w:eastAsia="en-US"/>
        </w:rPr>
        <w:t xml:space="preserve">Comprensivo Statale </w:t>
      </w:r>
      <w:r w:rsidR="001028B9" w:rsidRPr="0015304E">
        <w:rPr>
          <w:rFonts w:ascii="Calibri" w:hAnsi="Calibri" w:cs="Calibri"/>
          <w:sz w:val="22"/>
          <w:szCs w:val="22"/>
          <w:lang w:eastAsia="en-US"/>
        </w:rPr>
        <w:t>“</w:t>
      </w:r>
      <w:r w:rsidR="001028B9">
        <w:rPr>
          <w:rFonts w:ascii="Calibri" w:hAnsi="Calibri" w:cs="Calibri"/>
          <w:sz w:val="22"/>
          <w:szCs w:val="22"/>
          <w:lang w:eastAsia="en-US"/>
        </w:rPr>
        <w:t>Manicone-Fiorentino</w:t>
      </w:r>
      <w:r w:rsidR="001028B9" w:rsidRPr="0015304E">
        <w:rPr>
          <w:rFonts w:ascii="Calibri" w:hAnsi="Calibri" w:cs="Calibri"/>
          <w:sz w:val="22"/>
          <w:szCs w:val="22"/>
          <w:lang w:eastAsia="en-US"/>
        </w:rPr>
        <w:t>”</w:t>
      </w:r>
      <w:r w:rsidR="001028B9">
        <w:rPr>
          <w:rFonts w:ascii="Calibri" w:hAnsi="Calibri" w:cs="Calibri"/>
          <w:sz w:val="22"/>
          <w:szCs w:val="22"/>
          <w:lang w:eastAsia="en-US"/>
        </w:rPr>
        <w:t>,</w:t>
      </w:r>
      <w:r w:rsidR="001028B9" w:rsidRPr="002268FA">
        <w:rPr>
          <w:rFonts w:ascii="Calibri" w:hAnsi="Calibri" w:cs="Calibri"/>
          <w:sz w:val="22"/>
          <w:szCs w:val="22"/>
          <w:lang w:eastAsia="en-US"/>
        </w:rPr>
        <w:t xml:space="preserve"> con sede legale</w:t>
      </w:r>
      <w:r w:rsidR="001028B9">
        <w:rPr>
          <w:rFonts w:ascii="Calibri" w:hAnsi="Calibri" w:cs="Calibri"/>
          <w:sz w:val="22"/>
          <w:szCs w:val="22"/>
          <w:lang w:eastAsia="en-US"/>
        </w:rPr>
        <w:t xml:space="preserve"> in </w:t>
      </w:r>
      <w:r w:rsidR="001028B9" w:rsidRPr="00D1368E">
        <w:rPr>
          <w:rFonts w:ascii="Calibri" w:hAnsi="Calibri" w:cs="Calibri"/>
          <w:sz w:val="22"/>
          <w:szCs w:val="22"/>
          <w:lang w:eastAsia="en-US"/>
        </w:rPr>
        <w:t>Vico del Gargano - 71018 (Foggia)</w:t>
      </w:r>
      <w:r w:rsidR="001028B9">
        <w:rPr>
          <w:rFonts w:ascii="Calibri" w:hAnsi="Calibri" w:cs="Calibri"/>
          <w:sz w:val="22"/>
          <w:szCs w:val="22"/>
          <w:lang w:eastAsia="en-US"/>
        </w:rPr>
        <w:t>,</w:t>
      </w:r>
      <w:r w:rsidR="001028B9" w:rsidRPr="0041200A">
        <w:t xml:space="preserve"> </w:t>
      </w:r>
      <w:r w:rsidR="001028B9">
        <w:rPr>
          <w:rFonts w:ascii="Calibri" w:hAnsi="Calibri" w:cs="Calibri"/>
          <w:sz w:val="22"/>
          <w:szCs w:val="22"/>
          <w:lang w:eastAsia="en-US"/>
        </w:rPr>
        <w:t>c.f.</w:t>
      </w:r>
      <w:r w:rsidR="001028B9" w:rsidRPr="00D1368E">
        <w:t xml:space="preserve"> </w:t>
      </w:r>
      <w:r w:rsidR="001028B9" w:rsidRPr="00D1368E">
        <w:rPr>
          <w:rFonts w:ascii="Calibri" w:hAnsi="Calibri" w:cs="Calibri"/>
          <w:sz w:val="22"/>
          <w:szCs w:val="22"/>
          <w:lang w:eastAsia="en-US"/>
        </w:rPr>
        <w:t>93032440716</w:t>
      </w:r>
      <w:r w:rsidR="001028B9">
        <w:rPr>
          <w:rFonts w:ascii="Calibri" w:hAnsi="Calibri" w:cs="Calibri"/>
          <w:sz w:val="22"/>
          <w:szCs w:val="22"/>
          <w:lang w:eastAsia="en-US"/>
        </w:rPr>
        <w:t>,</w:t>
      </w:r>
      <w:r w:rsidR="001028B9" w:rsidRPr="00D90832">
        <w:t xml:space="preserve"> </w:t>
      </w:r>
      <w:r w:rsidR="001028B9" w:rsidRPr="00BE2B3F">
        <w:rPr>
          <w:rFonts w:ascii="Calibri" w:hAnsi="Calibri" w:cs="Calibri"/>
          <w:sz w:val="22"/>
          <w:szCs w:val="22"/>
          <w:lang w:eastAsia="en-US"/>
        </w:rPr>
        <w:t>nella persona del rappresentante legale pro-tempore.</w:t>
      </w:r>
    </w:p>
    <w:p w14:paraId="22AC31F9" w14:textId="77777777" w:rsidR="001028B9" w:rsidRDefault="001028B9" w:rsidP="001028B9">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Telefono</w:t>
      </w:r>
      <w:r>
        <w:rPr>
          <w:rFonts w:ascii="Calibri" w:hAnsi="Calibri" w:cs="Calibri"/>
          <w:sz w:val="22"/>
          <w:szCs w:val="22"/>
          <w:lang w:eastAsia="en-US"/>
        </w:rPr>
        <w:t xml:space="preserve">: </w:t>
      </w:r>
      <w:r w:rsidRPr="00E30492">
        <w:rPr>
          <w:rFonts w:ascii="Calibri" w:hAnsi="Calibri" w:cs="Calibri"/>
          <w:sz w:val="22"/>
          <w:szCs w:val="22"/>
          <w:lang w:eastAsia="en-US"/>
        </w:rPr>
        <w:t>0884-991143</w:t>
      </w:r>
    </w:p>
    <w:p w14:paraId="4305D26E" w14:textId="77777777" w:rsidR="001028B9" w:rsidRDefault="001028B9" w:rsidP="001028B9">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E</w:t>
      </w:r>
      <w:r>
        <w:rPr>
          <w:rFonts w:ascii="Calibri" w:hAnsi="Calibri" w:cs="Calibri"/>
          <w:sz w:val="22"/>
          <w:szCs w:val="22"/>
          <w:lang w:eastAsia="en-US"/>
        </w:rPr>
        <w:t>-</w:t>
      </w:r>
      <w:r w:rsidRPr="00BE2B3F">
        <w:rPr>
          <w:rFonts w:ascii="Calibri" w:hAnsi="Calibri" w:cs="Calibri"/>
          <w:sz w:val="22"/>
          <w:szCs w:val="22"/>
          <w:lang w:eastAsia="en-US"/>
        </w:rPr>
        <w:t xml:space="preserve">mail: </w:t>
      </w:r>
      <w:hyperlink r:id="rId8" w:history="1">
        <w:r w:rsidRPr="00617842">
          <w:rPr>
            <w:rStyle w:val="Collegamentoipertestuale"/>
            <w:rFonts w:ascii="Calibri" w:hAnsi="Calibri" w:cs="Calibri"/>
            <w:sz w:val="22"/>
            <w:szCs w:val="22"/>
            <w:lang w:eastAsia="en-US"/>
          </w:rPr>
          <w:t>fgic84100a@istruzione.it</w:t>
        </w:r>
      </w:hyperlink>
      <w:r>
        <w:rPr>
          <w:rFonts w:ascii="Calibri" w:hAnsi="Calibri" w:cs="Calibri"/>
          <w:sz w:val="22"/>
          <w:szCs w:val="22"/>
          <w:lang w:eastAsia="en-US"/>
        </w:rPr>
        <w:t xml:space="preserve"> </w:t>
      </w:r>
    </w:p>
    <w:p w14:paraId="5166AFE9" w14:textId="77777777" w:rsidR="001028B9" w:rsidRDefault="001028B9" w:rsidP="001028B9">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P</w:t>
      </w:r>
      <w:r>
        <w:rPr>
          <w:rFonts w:ascii="Calibri" w:hAnsi="Calibri" w:cs="Calibri"/>
          <w:sz w:val="22"/>
          <w:szCs w:val="22"/>
          <w:lang w:eastAsia="en-US"/>
        </w:rPr>
        <w:t xml:space="preserve">EC: </w:t>
      </w:r>
      <w:hyperlink r:id="rId9" w:history="1">
        <w:r w:rsidRPr="00617842">
          <w:rPr>
            <w:rStyle w:val="Collegamentoipertestuale"/>
            <w:rFonts w:ascii="Calibri" w:hAnsi="Calibri" w:cs="Calibri"/>
            <w:sz w:val="22"/>
            <w:szCs w:val="22"/>
            <w:lang w:eastAsia="en-US"/>
          </w:rPr>
          <w:t>fgic84100a@pec.istruzione.it</w:t>
        </w:r>
      </w:hyperlink>
      <w:r>
        <w:rPr>
          <w:rFonts w:ascii="Calibri" w:hAnsi="Calibri" w:cs="Calibri"/>
          <w:sz w:val="22"/>
          <w:szCs w:val="22"/>
          <w:lang w:eastAsia="en-US"/>
        </w:rPr>
        <w:t xml:space="preserve"> </w:t>
      </w:r>
    </w:p>
    <w:p w14:paraId="1168FC69" w14:textId="6176EB9D" w:rsidR="00814B1D" w:rsidRPr="001028B9" w:rsidRDefault="001028B9" w:rsidP="001028B9">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 xml:space="preserve">Sito WEB: </w:t>
      </w:r>
      <w:hyperlink r:id="rId10" w:history="1">
        <w:r w:rsidRPr="00617842">
          <w:rPr>
            <w:rStyle w:val="Collegamentoipertestuale"/>
            <w:rFonts w:ascii="Calibri" w:hAnsi="Calibri" w:cs="Calibri"/>
            <w:sz w:val="22"/>
            <w:szCs w:val="22"/>
            <w:lang w:eastAsia="en-US"/>
          </w:rPr>
          <w:t>https://icmanicone.edu.it/</w:t>
        </w:r>
      </w:hyperlink>
      <w:r>
        <w:rPr>
          <w:rFonts w:ascii="Calibri" w:hAnsi="Calibri" w:cs="Calibri"/>
          <w:sz w:val="22"/>
          <w:szCs w:val="22"/>
          <w:lang w:eastAsia="en-US"/>
        </w:rPr>
        <w:t xml:space="preserve"> </w:t>
      </w:r>
    </w:p>
    <w:p w14:paraId="03A80BCF"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04A32C4D" w14:textId="4EC632E9" w:rsidR="00B478DB" w:rsidRDefault="00814B1D" w:rsidP="00603AB3">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Il responsabile della protezione dei dati è la società QUALIFICA GROUP SRL nella persona del legale rappresentante dott. Enrico Ferrante, contattabile all’indirizzo e-mail:</w:t>
      </w:r>
      <w:r w:rsidR="002268FA" w:rsidRPr="002268FA">
        <w:t xml:space="preserve"> </w:t>
      </w:r>
      <w:hyperlink r:id="rId11" w:history="1">
        <w:r w:rsidR="00D51AB0" w:rsidRPr="00153DD8">
          <w:rPr>
            <w:rStyle w:val="Collegamentoipertestuale"/>
            <w:rFonts w:ascii="Calibri" w:hAnsi="Calibri" w:cs="Calibri"/>
            <w:sz w:val="22"/>
            <w:szCs w:val="22"/>
            <w:lang w:eastAsia="en-US"/>
          </w:rPr>
          <w:t>gdprpuglia15@qualificagroup.it</w:t>
        </w:r>
      </w:hyperlink>
      <w:r w:rsidR="00D51AB0">
        <w:rPr>
          <w:rFonts w:ascii="Calibri" w:hAnsi="Calibri" w:cs="Calibri"/>
          <w:sz w:val="22"/>
          <w:szCs w:val="22"/>
          <w:lang w:eastAsia="en-US"/>
        </w:rPr>
        <w:t xml:space="preserve"> </w:t>
      </w:r>
    </w:p>
    <w:p w14:paraId="457A0981" w14:textId="30364544" w:rsidR="00814B1D" w:rsidRPr="002268FA" w:rsidRDefault="00814B1D" w:rsidP="002268FA">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 xml:space="preserve"> </w:t>
      </w:r>
    </w:p>
    <w:p w14:paraId="75CB6C35"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18031EFF" w14:textId="055740B7" w:rsidR="00814B1D" w:rsidRDefault="009E1C86" w:rsidP="00814B1D">
      <w:pPr>
        <w:suppressAutoHyphens w:val="0"/>
        <w:ind w:left="4"/>
        <w:jc w:val="both"/>
        <w:rPr>
          <w:rFonts w:ascii="Calibri" w:eastAsia="New York" w:hAnsi="Calibri" w:cs="Calibri"/>
          <w:sz w:val="22"/>
          <w:szCs w:val="22"/>
          <w:lang w:eastAsia="it-IT"/>
        </w:rPr>
      </w:pPr>
      <w:r w:rsidRPr="009E1C86">
        <w:rPr>
          <w:rFonts w:ascii="Calibri" w:eastAsia="New York" w:hAnsi="Calibri" w:cs="Calibri"/>
          <w:sz w:val="22"/>
          <w:szCs w:val="22"/>
          <w:lang w:eastAsia="it-IT"/>
        </w:rPr>
        <w:t>Nell’ambito delle attività effettuate per l’affidamento dell’appalto, i Dati Personali degli utenti riguarderanno, a titolo esemplificativo ma non esaustivo</w:t>
      </w:r>
      <w:r w:rsidR="00814B1D" w:rsidRPr="00814B1D">
        <w:rPr>
          <w:rFonts w:ascii="Calibri" w:eastAsia="New York" w:hAnsi="Calibri" w:cs="Calibri"/>
          <w:sz w:val="22"/>
          <w:szCs w:val="22"/>
          <w:lang w:eastAsia="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238"/>
      </w:tblGrid>
      <w:tr w:rsidR="009E1C86" w:rsidRPr="009E1C86" w14:paraId="27CCD671" w14:textId="77777777" w:rsidTr="009E1C86">
        <w:tc>
          <w:tcPr>
            <w:tcW w:w="4282" w:type="dxa"/>
            <w:tcBorders>
              <w:top w:val="single" w:sz="4" w:space="0" w:color="auto"/>
              <w:left w:val="single" w:sz="4" w:space="0" w:color="auto"/>
              <w:bottom w:val="single" w:sz="4" w:space="0" w:color="auto"/>
              <w:right w:val="single" w:sz="4" w:space="0" w:color="auto"/>
            </w:tcBorders>
            <w:hideMark/>
          </w:tcPr>
          <w:p w14:paraId="22499182" w14:textId="77777777" w:rsidR="009E1C86" w:rsidRPr="009E1C86" w:rsidRDefault="009E1C86" w:rsidP="009E1C86">
            <w:pPr>
              <w:suppressAutoHyphens w:val="0"/>
              <w:rPr>
                <w:rFonts w:asciiTheme="minorHAnsi" w:eastAsia="Calibri" w:hAnsiTheme="minorHAnsi" w:cstheme="minorBidi"/>
                <w:b/>
                <w:bCs/>
                <w:sz w:val="22"/>
                <w:szCs w:val="22"/>
                <w:lang w:eastAsia="en-US"/>
              </w:rPr>
            </w:pPr>
            <w:r w:rsidRPr="009E1C86">
              <w:rPr>
                <w:rFonts w:asciiTheme="minorHAnsi" w:eastAsia="Calibri" w:hAnsiTheme="minorHAnsi" w:cstheme="minorBidi"/>
                <w:b/>
                <w:bCs/>
                <w:sz w:val="22"/>
                <w:szCs w:val="22"/>
                <w:lang w:eastAsia="en-US"/>
              </w:rPr>
              <w:t>Tipologia</w:t>
            </w:r>
          </w:p>
        </w:tc>
        <w:tc>
          <w:tcPr>
            <w:tcW w:w="5238" w:type="dxa"/>
            <w:tcBorders>
              <w:top w:val="single" w:sz="4" w:space="0" w:color="auto"/>
              <w:left w:val="single" w:sz="4" w:space="0" w:color="auto"/>
              <w:bottom w:val="single" w:sz="4" w:space="0" w:color="auto"/>
              <w:right w:val="single" w:sz="4" w:space="0" w:color="auto"/>
            </w:tcBorders>
            <w:hideMark/>
          </w:tcPr>
          <w:p w14:paraId="7B5FDDCC" w14:textId="77777777" w:rsidR="009E1C86" w:rsidRPr="009E1C86" w:rsidRDefault="009E1C86" w:rsidP="009E1C86">
            <w:pPr>
              <w:suppressAutoHyphens w:val="0"/>
              <w:rPr>
                <w:rFonts w:asciiTheme="minorHAnsi" w:eastAsia="Calibri" w:hAnsiTheme="minorHAnsi" w:cstheme="minorBidi"/>
                <w:b/>
                <w:bCs/>
                <w:sz w:val="22"/>
                <w:szCs w:val="22"/>
                <w:lang w:eastAsia="en-US"/>
              </w:rPr>
            </w:pPr>
            <w:r w:rsidRPr="009E1C86">
              <w:rPr>
                <w:rFonts w:asciiTheme="minorHAnsi" w:eastAsia="Calibri" w:hAnsiTheme="minorHAnsi" w:cstheme="minorBidi"/>
                <w:b/>
                <w:bCs/>
                <w:sz w:val="22"/>
                <w:szCs w:val="22"/>
                <w:lang w:eastAsia="en-US"/>
              </w:rPr>
              <w:t>Descrizione</w:t>
            </w:r>
          </w:p>
        </w:tc>
      </w:tr>
      <w:tr w:rsidR="009E1C86" w:rsidRPr="009E1C86" w14:paraId="31A07AEA" w14:textId="77777777" w:rsidTr="009E1C86">
        <w:tc>
          <w:tcPr>
            <w:tcW w:w="4282" w:type="dxa"/>
            <w:tcBorders>
              <w:top w:val="single" w:sz="4" w:space="0" w:color="auto"/>
              <w:left w:val="single" w:sz="4" w:space="0" w:color="auto"/>
              <w:bottom w:val="single" w:sz="4" w:space="0" w:color="auto"/>
              <w:right w:val="single" w:sz="4" w:space="0" w:color="auto"/>
            </w:tcBorders>
            <w:hideMark/>
          </w:tcPr>
          <w:p w14:paraId="784B864A" w14:textId="12DFD9C1" w:rsidR="009E1C86" w:rsidRPr="009E1C86" w:rsidRDefault="009E1C86" w:rsidP="009E1C86">
            <w:pPr>
              <w:suppressAutoHyphens w:val="0"/>
              <w:rPr>
                <w:rFonts w:asciiTheme="minorHAnsi" w:eastAsiaTheme="minorEastAsia" w:hAnsiTheme="minorHAnsi" w:cstheme="minorBidi"/>
                <w:sz w:val="22"/>
                <w:szCs w:val="22"/>
                <w:lang w:eastAsia="en-US"/>
              </w:rPr>
            </w:pPr>
            <w:r w:rsidRPr="009E1C86">
              <w:rPr>
                <w:rFonts w:asciiTheme="minorHAnsi" w:eastAsiaTheme="minorEastAsia" w:hAnsiTheme="minorHAnsi" w:cstheme="minorBidi"/>
                <w:sz w:val="22"/>
                <w:szCs w:val="22"/>
                <w:lang w:eastAsia="en-US"/>
              </w:rPr>
              <w:t xml:space="preserve">[X] </w:t>
            </w:r>
            <w:r w:rsidR="008E227C">
              <w:rPr>
                <w:rFonts w:asciiTheme="minorHAnsi" w:eastAsiaTheme="minorEastAsia" w:hAnsiTheme="minorHAnsi" w:cstheme="minorBidi"/>
                <w:sz w:val="22"/>
                <w:szCs w:val="22"/>
                <w:lang w:eastAsia="en-US"/>
              </w:rPr>
              <w:t>d</w:t>
            </w:r>
            <w:r w:rsidRPr="009E1C86">
              <w:rPr>
                <w:rFonts w:asciiTheme="minorHAnsi" w:eastAsiaTheme="minorEastAsia" w:hAnsiTheme="minorHAnsi" w:cstheme="minorBidi"/>
                <w:sz w:val="22"/>
                <w:szCs w:val="22"/>
                <w:lang w:eastAsia="en-US"/>
              </w:rPr>
              <w:t>ati identificativi, anagrafici e di contatto</w:t>
            </w:r>
          </w:p>
        </w:tc>
        <w:tc>
          <w:tcPr>
            <w:tcW w:w="5238" w:type="dxa"/>
            <w:tcBorders>
              <w:top w:val="single" w:sz="4" w:space="0" w:color="auto"/>
              <w:left w:val="single" w:sz="4" w:space="0" w:color="auto"/>
              <w:bottom w:val="single" w:sz="4" w:space="0" w:color="auto"/>
              <w:right w:val="single" w:sz="4" w:space="0" w:color="auto"/>
            </w:tcBorders>
            <w:hideMark/>
          </w:tcPr>
          <w:p w14:paraId="046BAB8A" w14:textId="77777777" w:rsidR="009E1C86" w:rsidRPr="009E1C86" w:rsidRDefault="009E1C86" w:rsidP="009E1C86">
            <w:pPr>
              <w:suppressAutoHyphens w:val="0"/>
              <w:rPr>
                <w:rFonts w:asciiTheme="minorHAnsi" w:eastAsiaTheme="minorEastAsia" w:hAnsiTheme="minorHAnsi" w:cstheme="minorBidi"/>
                <w:sz w:val="22"/>
                <w:szCs w:val="22"/>
                <w:lang w:eastAsia="en-US"/>
              </w:rPr>
            </w:pPr>
            <w:r w:rsidRPr="009E1C86">
              <w:rPr>
                <w:rFonts w:asciiTheme="minorHAnsi" w:eastAsiaTheme="minorEastAsia" w:hAnsiTheme="minorHAnsi" w:cstheme="minorBidi"/>
                <w:sz w:val="22"/>
                <w:szCs w:val="22"/>
                <w:lang w:eastAsia="en-US"/>
              </w:rPr>
              <w:t>cognome e nome, residenza, codice fiscale, numero di telefono, indirizzo e-mail, documenti di identificazione, firma, altro.</w:t>
            </w:r>
          </w:p>
        </w:tc>
      </w:tr>
      <w:tr w:rsidR="009E1C86" w:rsidRPr="009E1C86" w14:paraId="08B5CF51" w14:textId="77777777" w:rsidTr="009E1C86">
        <w:tc>
          <w:tcPr>
            <w:tcW w:w="4282" w:type="dxa"/>
            <w:tcBorders>
              <w:top w:val="single" w:sz="4" w:space="0" w:color="auto"/>
              <w:left w:val="single" w:sz="4" w:space="0" w:color="auto"/>
              <w:bottom w:val="single" w:sz="4" w:space="0" w:color="auto"/>
              <w:right w:val="single" w:sz="4" w:space="0" w:color="auto"/>
            </w:tcBorders>
            <w:hideMark/>
          </w:tcPr>
          <w:p w14:paraId="74983C2B" w14:textId="7E3F9FDC" w:rsidR="009E1C86" w:rsidRPr="009E1C86" w:rsidRDefault="009E1C86" w:rsidP="009E1C86">
            <w:pPr>
              <w:suppressAutoHyphens w:val="0"/>
              <w:rPr>
                <w:rFonts w:asciiTheme="minorHAnsi" w:eastAsiaTheme="minorEastAsia" w:hAnsiTheme="minorHAnsi" w:cstheme="minorBidi"/>
                <w:sz w:val="22"/>
                <w:szCs w:val="22"/>
                <w:lang w:eastAsia="en-US"/>
              </w:rPr>
            </w:pPr>
            <w:r w:rsidRPr="009E1C86">
              <w:rPr>
                <w:rFonts w:asciiTheme="minorHAnsi" w:eastAsiaTheme="minorEastAsia" w:hAnsiTheme="minorHAnsi" w:cstheme="minorBidi"/>
                <w:sz w:val="22"/>
                <w:szCs w:val="22"/>
                <w:lang w:eastAsia="en-US"/>
              </w:rPr>
              <w:t xml:space="preserve">[X] </w:t>
            </w:r>
            <w:r w:rsidR="008E227C">
              <w:rPr>
                <w:rFonts w:asciiTheme="minorHAnsi" w:eastAsiaTheme="minorEastAsia" w:hAnsiTheme="minorHAnsi" w:cstheme="minorBidi"/>
                <w:sz w:val="22"/>
                <w:szCs w:val="22"/>
                <w:lang w:eastAsia="en-US"/>
              </w:rPr>
              <w:t>dati relativi a c</w:t>
            </w:r>
            <w:r w:rsidRPr="009E1C86">
              <w:rPr>
                <w:rFonts w:asciiTheme="minorHAnsi" w:eastAsiaTheme="minorEastAsia" w:hAnsiTheme="minorHAnsi" w:cstheme="minorBidi"/>
                <w:sz w:val="22"/>
                <w:szCs w:val="22"/>
                <w:lang w:eastAsia="en-US"/>
              </w:rPr>
              <w:t>ondanne penali, reati, misure di sicurezza</w:t>
            </w:r>
          </w:p>
        </w:tc>
        <w:tc>
          <w:tcPr>
            <w:tcW w:w="5238" w:type="dxa"/>
            <w:tcBorders>
              <w:top w:val="single" w:sz="4" w:space="0" w:color="auto"/>
              <w:left w:val="single" w:sz="4" w:space="0" w:color="auto"/>
              <w:bottom w:val="single" w:sz="4" w:space="0" w:color="auto"/>
              <w:right w:val="single" w:sz="4" w:space="0" w:color="auto"/>
            </w:tcBorders>
          </w:tcPr>
          <w:p w14:paraId="0F4943AC" w14:textId="15A8338E" w:rsidR="009E1C86" w:rsidRPr="009E1C86" w:rsidRDefault="00D807BE" w:rsidP="009E1C86">
            <w:pPr>
              <w:suppressAutoHyphens w:val="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i </w:t>
            </w:r>
            <w:r w:rsidR="009E1C86" w:rsidRPr="009E1C86">
              <w:rPr>
                <w:rFonts w:asciiTheme="minorHAnsi" w:eastAsiaTheme="minorEastAsia" w:hAnsiTheme="minorHAnsi" w:cstheme="minorBidi"/>
                <w:sz w:val="22"/>
                <w:szCs w:val="22"/>
                <w:lang w:eastAsia="en-US"/>
              </w:rPr>
              <w:t>dati giudiziari possono essere utilizzati ai fini della verifica dell’assenza di cause di esclusione in base alla vigente normativa in materia di contratti pubblici.</w:t>
            </w:r>
          </w:p>
        </w:tc>
      </w:tr>
      <w:tr w:rsidR="00CB0E64" w:rsidRPr="009E1C86" w14:paraId="2B3DA95F" w14:textId="77777777" w:rsidTr="009E1C86">
        <w:tc>
          <w:tcPr>
            <w:tcW w:w="4282" w:type="dxa"/>
            <w:tcBorders>
              <w:top w:val="single" w:sz="4" w:space="0" w:color="auto"/>
              <w:left w:val="single" w:sz="4" w:space="0" w:color="auto"/>
              <w:bottom w:val="single" w:sz="4" w:space="0" w:color="auto"/>
              <w:right w:val="single" w:sz="4" w:space="0" w:color="auto"/>
            </w:tcBorders>
          </w:tcPr>
          <w:p w14:paraId="264B2D1F" w14:textId="4EBDD00A" w:rsidR="00CB0E64" w:rsidRPr="009E1C86" w:rsidRDefault="00CB0E64" w:rsidP="00CB0E64">
            <w:pPr>
              <w:suppressAutoHyphens w:val="0"/>
              <w:rPr>
                <w:rFonts w:asciiTheme="minorHAnsi" w:eastAsiaTheme="minorEastAsia" w:hAnsiTheme="minorHAnsi" w:cstheme="minorBidi"/>
                <w:sz w:val="22"/>
                <w:szCs w:val="22"/>
                <w:lang w:eastAsia="en-US"/>
              </w:rPr>
            </w:pPr>
            <w:r w:rsidRPr="004207B2">
              <w:rPr>
                <w:rFonts w:ascii="Calibri" w:eastAsia="New York" w:hAnsi="Calibri" w:cs="Calibri"/>
                <w:sz w:val="22"/>
                <w:szCs w:val="22"/>
                <w:lang w:eastAsia="it-IT"/>
              </w:rPr>
              <w:t>[X] dati di connessione</w:t>
            </w:r>
          </w:p>
        </w:tc>
        <w:tc>
          <w:tcPr>
            <w:tcW w:w="5238" w:type="dxa"/>
            <w:tcBorders>
              <w:top w:val="single" w:sz="4" w:space="0" w:color="auto"/>
              <w:left w:val="single" w:sz="4" w:space="0" w:color="auto"/>
              <w:bottom w:val="single" w:sz="4" w:space="0" w:color="auto"/>
              <w:right w:val="single" w:sz="4" w:space="0" w:color="auto"/>
            </w:tcBorders>
          </w:tcPr>
          <w:p w14:paraId="2D0EC8E4" w14:textId="62E2F72F" w:rsidR="00CB0E64" w:rsidRPr="009E1C86" w:rsidRDefault="00CB0E64" w:rsidP="00CB0E64">
            <w:pPr>
              <w:suppressAutoHyphens w:val="0"/>
              <w:rPr>
                <w:rFonts w:asciiTheme="minorHAnsi" w:eastAsiaTheme="minorEastAsia" w:hAnsiTheme="minorHAnsi" w:cstheme="minorBidi"/>
                <w:sz w:val="22"/>
                <w:szCs w:val="22"/>
                <w:lang w:eastAsia="en-US"/>
              </w:rPr>
            </w:pPr>
            <w:r w:rsidRPr="004207B2">
              <w:rPr>
                <w:rFonts w:ascii="Calibri" w:eastAsia="Calibri" w:hAnsi="Calibri" w:cs="Calibri"/>
                <w:sz w:val="22"/>
                <w:szCs w:val="22"/>
                <w:lang w:eastAsia="en-US"/>
              </w:rPr>
              <w:t>indirizzo IP, login, MAC address, indirizzi URI/URL (Uniform Resource Identifier/Locator), orario della richiesta al server, modalità di richiesta al server, caratteristiche del file ottenuto in risposta, identificatore numerico della risposta data dal server, dati relativi al sistema operativo ed all’ambiente informatico.</w:t>
            </w:r>
          </w:p>
        </w:tc>
      </w:tr>
    </w:tbl>
    <w:p w14:paraId="16CA23CF" w14:textId="77777777" w:rsidR="00E26AF1" w:rsidRDefault="00E26AF1" w:rsidP="00E26AF1">
      <w:pPr>
        <w:suppressAutoHyphens w:val="0"/>
        <w:spacing w:after="160" w:line="259" w:lineRule="auto"/>
        <w:contextualSpacing/>
        <w:rPr>
          <w:rFonts w:ascii="Calibri" w:eastAsia="Calibri" w:hAnsi="Calibri" w:cs="Calibri"/>
          <w:b/>
          <w:bCs/>
          <w:sz w:val="22"/>
          <w:szCs w:val="22"/>
          <w:lang w:eastAsia="en-US"/>
        </w:rPr>
      </w:pPr>
    </w:p>
    <w:p w14:paraId="23BECF79" w14:textId="00F44B60"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6A2A2AD3" w14:textId="73174BBF" w:rsidR="00814B1D" w:rsidRPr="00100291" w:rsidRDefault="009D19C2" w:rsidP="00814B1D">
      <w:pPr>
        <w:suppressAutoHyphens w:val="0"/>
        <w:jc w:val="both"/>
        <w:rPr>
          <w:rFonts w:ascii="Calibri" w:eastAsia="New York" w:hAnsi="Calibri" w:cs="Calibri"/>
          <w:sz w:val="22"/>
          <w:szCs w:val="22"/>
          <w:lang w:eastAsia="it-IT"/>
        </w:rPr>
      </w:pPr>
      <w:r w:rsidRPr="009D19C2">
        <w:rPr>
          <w:rFonts w:ascii="Calibri" w:eastAsia="New York" w:hAnsi="Calibri" w:cs="Calibri"/>
          <w:sz w:val="22"/>
          <w:szCs w:val="22"/>
          <w:lang w:eastAsia="it-IT"/>
        </w:rPr>
        <w:lastRenderedPageBreak/>
        <w:t>Il Titolare tratta i Dati Personali, direttamente comunicati o raccolti presso altri Titolari del trattamento (previa verifica del rispetto delle condizioni di liceità da parte dei terzi), o fonti pubbliche, in osservanza delle normative di riferimento per le finalità relative alle procedure per l’affidamento dell’appalto, di cui agli atti di indizione del medesimo; nonché, con riferimento all’aggiudicatario, per la stipula e l’esecuzione del contratto di appalto con i connessi e relativi adempimenti. Il Trattamento è effettuato e legittimato</w:t>
      </w:r>
      <w:r>
        <w:rPr>
          <w:rFonts w:ascii="Calibri" w:eastAsia="New York" w:hAnsi="Calibri" w:cs="Calibri"/>
          <w:sz w:val="22"/>
          <w:szCs w:val="22"/>
          <w:lang w:eastAsia="it-IT"/>
        </w:rPr>
        <w:t xml:space="preserve"> dalle seguenti basi giuridiche</w:t>
      </w:r>
      <w:r w:rsidR="00814B1D" w:rsidRPr="00100291">
        <w:rPr>
          <w:rFonts w:ascii="Calibri" w:eastAsia="New York" w:hAnsi="Calibri" w:cs="Calibri"/>
          <w:sz w:val="22"/>
          <w:szCs w:val="22"/>
          <w:lang w:eastAsia="it-IT"/>
        </w:rPr>
        <w:t xml:space="preserve">: </w:t>
      </w:r>
    </w:p>
    <w:p w14:paraId="16831298" w14:textId="77777777" w:rsidR="009D19C2" w:rsidRPr="009D19C2" w:rsidRDefault="009D19C2" w:rsidP="009D19C2">
      <w:pPr>
        <w:suppressAutoHyphens w:val="0"/>
        <w:jc w:val="both"/>
        <w:rPr>
          <w:rFonts w:asciiTheme="minorHAnsi" w:eastAsiaTheme="minorEastAsia" w:hAnsiTheme="minorHAnsi" w:cstheme="minorBidi"/>
          <w:sz w:val="22"/>
          <w:szCs w:val="22"/>
          <w:lang w:eastAsia="it-IT"/>
        </w:rPr>
      </w:pPr>
    </w:p>
    <w:p w14:paraId="3D6D0080" w14:textId="77777777" w:rsidR="009D19C2" w:rsidRPr="009D19C2" w:rsidRDefault="009D19C2" w:rsidP="009D19C2">
      <w:pPr>
        <w:numPr>
          <w:ilvl w:val="0"/>
          <w:numId w:val="14"/>
        </w:numPr>
        <w:suppressAutoHyphens w:val="0"/>
        <w:jc w:val="both"/>
        <w:rPr>
          <w:rFonts w:asciiTheme="minorHAnsi" w:eastAsiaTheme="minorEastAsia" w:hAnsiTheme="minorHAnsi" w:cstheme="minorBidi"/>
          <w:sz w:val="22"/>
          <w:szCs w:val="22"/>
          <w:lang w:eastAsia="it-IT"/>
        </w:rPr>
      </w:pPr>
      <w:r w:rsidRPr="009D19C2">
        <w:rPr>
          <w:rFonts w:asciiTheme="minorHAnsi" w:eastAsiaTheme="minorEastAsia" w:hAnsiTheme="minorHAnsi" w:cstheme="minorBidi"/>
          <w:sz w:val="22"/>
          <w:szCs w:val="22"/>
          <w:lang w:eastAsia="it-IT"/>
        </w:rPr>
        <w:t>Stipula ed esecuzione del contratto, anche nella fase precontrattuale (art. 6 par. 1 lett. b del GDPR);</w:t>
      </w:r>
    </w:p>
    <w:p w14:paraId="19B8F995" w14:textId="77777777" w:rsidR="009D19C2" w:rsidRPr="009D19C2" w:rsidRDefault="009D19C2" w:rsidP="009D19C2">
      <w:pPr>
        <w:numPr>
          <w:ilvl w:val="0"/>
          <w:numId w:val="14"/>
        </w:numPr>
        <w:suppressAutoHyphens w:val="0"/>
        <w:jc w:val="both"/>
        <w:rPr>
          <w:rFonts w:asciiTheme="minorHAnsi" w:eastAsiaTheme="minorEastAsia" w:hAnsiTheme="minorHAnsi" w:cstheme="minorBidi"/>
          <w:sz w:val="22"/>
          <w:szCs w:val="22"/>
          <w:lang w:eastAsia="it-IT"/>
        </w:rPr>
      </w:pPr>
      <w:r w:rsidRPr="009D19C2">
        <w:rPr>
          <w:rFonts w:asciiTheme="minorHAnsi" w:eastAsiaTheme="minorEastAsia" w:hAnsiTheme="minorHAnsi" w:cstheme="minorBidi"/>
          <w:sz w:val="22"/>
          <w:szCs w:val="22"/>
          <w:lang w:eastAsia="it-IT"/>
        </w:rPr>
        <w:t>Adempimento degli obblighi giuridici cui è soggetto il Titolare del trattamento (art. 6 par. 1 lett. c del GDPR);</w:t>
      </w:r>
    </w:p>
    <w:p w14:paraId="684B7CC1" w14:textId="77777777" w:rsidR="009D19C2" w:rsidRPr="009D19C2" w:rsidRDefault="009D19C2" w:rsidP="009D19C2">
      <w:pPr>
        <w:numPr>
          <w:ilvl w:val="0"/>
          <w:numId w:val="14"/>
        </w:numPr>
        <w:suppressAutoHyphens w:val="0"/>
        <w:jc w:val="both"/>
        <w:rPr>
          <w:rFonts w:asciiTheme="minorHAnsi" w:eastAsiaTheme="minorEastAsia" w:hAnsiTheme="minorHAnsi" w:cstheme="minorBidi"/>
          <w:sz w:val="22"/>
          <w:szCs w:val="22"/>
          <w:lang w:eastAsia="it-IT"/>
        </w:rPr>
      </w:pPr>
      <w:r w:rsidRPr="009D19C2">
        <w:rPr>
          <w:rFonts w:asciiTheme="minorHAnsi" w:eastAsiaTheme="minorEastAsia" w:hAnsiTheme="minorHAnsi" w:cstheme="minorBidi"/>
          <w:sz w:val="22"/>
          <w:szCs w:val="22"/>
          <w:lang w:eastAsia="it-IT"/>
        </w:rPr>
        <w:t>Esecuzione di un compito di interesse pubblico o connesso all'esercizio di pubblici poteri di cui è investito il titolare del trattamento (art. 6 par. 1 lett. e del GDPR), nei casi, per es., di procedura ad evidenza pubblica finalizzata alla selezione del contraente.</w:t>
      </w:r>
    </w:p>
    <w:p w14:paraId="5E9648DD" w14:textId="77777777" w:rsidR="009D19C2" w:rsidRDefault="009D19C2" w:rsidP="009D19C2">
      <w:pPr>
        <w:suppressAutoHyphens w:val="0"/>
        <w:spacing w:line="259" w:lineRule="auto"/>
        <w:contextualSpacing/>
        <w:jc w:val="both"/>
        <w:rPr>
          <w:rFonts w:ascii="Calibri" w:eastAsia="Calibri" w:hAnsi="Calibri" w:cs="Calibri"/>
          <w:sz w:val="22"/>
          <w:szCs w:val="22"/>
          <w:lang w:eastAsia="en-US"/>
        </w:rPr>
      </w:pPr>
    </w:p>
    <w:p w14:paraId="1B982B38" w14:textId="54265BA2" w:rsidR="00814B1D" w:rsidRPr="00814B1D" w:rsidRDefault="00814B1D" w:rsidP="009D19C2">
      <w:pPr>
        <w:suppressAutoHyphens w:val="0"/>
        <w:spacing w:line="259" w:lineRule="auto"/>
        <w:contextualSpacing/>
        <w:jc w:val="both"/>
        <w:rPr>
          <w:rFonts w:ascii="Calibri" w:eastAsia="New York" w:hAnsi="Calibri" w:cs="Calibri"/>
          <w:sz w:val="22"/>
          <w:szCs w:val="22"/>
          <w:lang w:eastAsia="it-IT"/>
        </w:rPr>
      </w:pPr>
      <w:r w:rsidRPr="00814B1D">
        <w:rPr>
          <w:rFonts w:ascii="Calibri" w:eastAsia="New York" w:hAnsi="Calibri" w:cs="Calibri"/>
          <w:sz w:val="22"/>
          <w:szCs w:val="22"/>
          <w:lang w:eastAsia="it-IT"/>
        </w:rPr>
        <w:t>Si informa inoltre che il conferimento dei dati è obbligatorio ed il loro mancato, parziale o inesatto conferimento potrà avere, come conseguenza, l'impossibilità di svolgere l’attività o fornire il servizio.</w:t>
      </w:r>
    </w:p>
    <w:p w14:paraId="2BC2F917" w14:textId="3747075A" w:rsidR="00814B1D" w:rsidRPr="00D51AB0" w:rsidRDefault="00814B1D" w:rsidP="00D51AB0">
      <w:pPr>
        <w:suppressAutoHyphens w:val="0"/>
        <w:spacing w:after="24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71DAB32E"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6E18E504"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4C16CDA7"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p w14:paraId="21DC5B9B" w14:textId="77777777" w:rsidR="00814B1D" w:rsidRPr="00814B1D" w:rsidRDefault="00814B1D" w:rsidP="00814B1D">
      <w:pPr>
        <w:suppressAutoHyphens w:val="0"/>
        <w:jc w:val="both"/>
        <w:rPr>
          <w:rFonts w:ascii="Calibri" w:eastAsia="New York" w:hAnsi="Calibri" w:cs="Calibri"/>
          <w:sz w:val="22"/>
          <w:szCs w:val="22"/>
          <w:lang w:eastAsia="it-IT"/>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814B1D" w:rsidRPr="00814B1D" w14:paraId="7B9D62E1" w14:textId="77777777" w:rsidTr="00FB124F">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B31E4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814B1D" w:rsidRPr="00814B1D" w14:paraId="4BA19BBC"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5FE750D1"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48143E2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814B1D" w:rsidRPr="00814B1D" w14:paraId="2B7FE186"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11E06A45"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69598CE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814B1D" w:rsidRPr="00814B1D" w14:paraId="2A002E06"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63FB9676"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45C8235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814B1D" w:rsidRPr="00814B1D" w14:paraId="2075FA6D"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63F2743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6761729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814B1D" w:rsidRPr="00814B1D" w14:paraId="264E9DE1"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6914ECD4"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14:paraId="62CE7AEC"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814B1D" w:rsidRPr="00814B1D" w14:paraId="3722AA6C"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310B9B0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254730AA"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814B1D" w:rsidRPr="00814B1D" w14:paraId="219C5176"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47F0C1B5"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diffusione</w:t>
            </w:r>
          </w:p>
        </w:tc>
        <w:tc>
          <w:tcPr>
            <w:tcW w:w="4950" w:type="dxa"/>
            <w:tcBorders>
              <w:top w:val="nil"/>
              <w:left w:val="nil"/>
              <w:bottom w:val="single" w:sz="6" w:space="0" w:color="auto"/>
              <w:right w:val="single" w:sz="6" w:space="0" w:color="auto"/>
            </w:tcBorders>
            <w:shd w:val="clear" w:color="auto" w:fill="auto"/>
            <w:hideMark/>
          </w:tcPr>
          <w:p w14:paraId="7A4419BD"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r w:rsidR="00814B1D" w:rsidRPr="00814B1D" w14:paraId="4C653E4A" w14:textId="77777777" w:rsidTr="00FB124F">
        <w:tc>
          <w:tcPr>
            <w:tcW w:w="4665" w:type="dxa"/>
            <w:tcBorders>
              <w:top w:val="nil"/>
              <w:left w:val="single" w:sz="6" w:space="0" w:color="auto"/>
              <w:bottom w:val="single" w:sz="6" w:space="0" w:color="auto"/>
              <w:right w:val="single" w:sz="6" w:space="0" w:color="auto"/>
            </w:tcBorders>
            <w:shd w:val="clear" w:color="auto" w:fill="auto"/>
            <w:hideMark/>
          </w:tcPr>
          <w:p w14:paraId="04EDE1A1"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elaborazione</w:t>
            </w:r>
          </w:p>
        </w:tc>
        <w:tc>
          <w:tcPr>
            <w:tcW w:w="4950" w:type="dxa"/>
            <w:tcBorders>
              <w:top w:val="nil"/>
              <w:left w:val="nil"/>
              <w:bottom w:val="single" w:sz="6" w:space="0" w:color="auto"/>
              <w:right w:val="single" w:sz="6" w:space="0" w:color="auto"/>
            </w:tcBorders>
            <w:shd w:val="clear" w:color="auto" w:fill="auto"/>
            <w:hideMark/>
          </w:tcPr>
          <w:p w14:paraId="34F59516" w14:textId="77777777" w:rsidR="00814B1D" w:rsidRPr="00814B1D" w:rsidRDefault="00814B1D" w:rsidP="00814B1D">
            <w:pPr>
              <w:suppressAutoHyphens w:val="0"/>
              <w:rPr>
                <w:rFonts w:ascii="Calibri" w:hAnsi="Calibri" w:cs="Calibri"/>
                <w:sz w:val="22"/>
                <w:szCs w:val="22"/>
                <w:lang w:eastAsia="it-IT"/>
              </w:rPr>
            </w:pPr>
          </w:p>
        </w:tc>
      </w:tr>
    </w:tbl>
    <w:p w14:paraId="3BF02452" w14:textId="77777777" w:rsidR="00FB124F" w:rsidRDefault="00FB124F" w:rsidP="00FB124F">
      <w:pPr>
        <w:suppressAutoHyphens w:val="0"/>
        <w:jc w:val="both"/>
        <w:rPr>
          <w:rFonts w:asciiTheme="minorHAnsi" w:eastAsiaTheme="minorEastAsia" w:hAnsiTheme="minorHAnsi" w:cstheme="minorBidi"/>
          <w:sz w:val="22"/>
          <w:szCs w:val="22"/>
          <w:lang w:eastAsia="it-IT"/>
        </w:rPr>
      </w:pPr>
    </w:p>
    <w:p w14:paraId="7F1445DA" w14:textId="52525768" w:rsidR="00FB124F" w:rsidRPr="00FB124F" w:rsidRDefault="00FB124F" w:rsidP="00FB124F">
      <w:pPr>
        <w:suppressAutoHyphens w:val="0"/>
        <w:jc w:val="both"/>
        <w:rPr>
          <w:rFonts w:asciiTheme="minorHAnsi" w:eastAsiaTheme="minorEastAsia" w:hAnsiTheme="minorHAnsi" w:cstheme="minorBidi"/>
          <w:sz w:val="22"/>
          <w:szCs w:val="22"/>
          <w:lang w:eastAsia="it-IT"/>
        </w:rPr>
      </w:pPr>
      <w:r w:rsidRPr="00FB124F">
        <w:rPr>
          <w:rFonts w:asciiTheme="minorHAnsi" w:eastAsiaTheme="minorEastAsia" w:hAnsiTheme="minorHAnsi" w:cstheme="minorBidi"/>
          <w:sz w:val="22"/>
          <w:szCs w:val="22"/>
          <w:lang w:eastAsia="it-IT"/>
        </w:rPr>
        <w:t>I dati non saranno in nessun caso oggetto di diffusione né di comunicazione all’esterno delle strutture dell’Ente, se non nei casi espressamente autorizzati dall’interessato o nei casi previsti dalla legge e necessari all’adempimento del servizio (ad esempio la pubblicazione nella sezione "Amministrazione trasparente", nonché nelle ulteriori ipotesi previste in materia di trasparenza ed anticorruzione).</w:t>
      </w:r>
    </w:p>
    <w:p w14:paraId="16F3D13D" w14:textId="77777777" w:rsidR="00FB124F" w:rsidRPr="00FB124F" w:rsidRDefault="00FB124F" w:rsidP="00FB124F">
      <w:pPr>
        <w:suppressAutoHyphens w:val="0"/>
        <w:jc w:val="both"/>
        <w:rPr>
          <w:rFonts w:asciiTheme="minorHAnsi" w:eastAsiaTheme="minorEastAsia" w:hAnsiTheme="minorHAnsi" w:cstheme="minorBidi"/>
          <w:sz w:val="22"/>
          <w:szCs w:val="22"/>
          <w:lang w:eastAsia="it-IT"/>
        </w:rPr>
      </w:pPr>
      <w:r w:rsidRPr="00FB124F">
        <w:rPr>
          <w:rFonts w:asciiTheme="minorHAnsi" w:eastAsiaTheme="minorEastAsia" w:hAnsiTheme="minorHAnsi" w:cstheme="minorBidi"/>
          <w:sz w:val="22"/>
          <w:szCs w:val="22"/>
          <w:lang w:eastAsia="it-IT"/>
        </w:rPr>
        <w:t>Il trattamento non comporta l'attivazione di un processo decisionale automatizzato, compresa la profilazione di cui all'art. 22, paragrafi 1 e 4, GDPR.</w:t>
      </w:r>
    </w:p>
    <w:p w14:paraId="0802EDAE" w14:textId="089796F6" w:rsidR="00814B1D" w:rsidRPr="00814B1D" w:rsidRDefault="00814B1D" w:rsidP="00814B1D">
      <w:pPr>
        <w:suppressAutoHyphens w:val="0"/>
        <w:jc w:val="both"/>
        <w:rPr>
          <w:rFonts w:ascii="New York" w:eastAsia="New York" w:hAnsi="New York" w:cs="Calibri"/>
          <w:b/>
          <w:bCs/>
          <w:sz w:val="22"/>
          <w:szCs w:val="22"/>
          <w:lang w:eastAsia="it-IT"/>
        </w:rPr>
      </w:pPr>
    </w:p>
    <w:p w14:paraId="7364E89A"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013C4539"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00385721" w14:textId="4A7EF47C" w:rsidR="00440673" w:rsidRDefault="00440673" w:rsidP="00814B1D">
      <w:pPr>
        <w:suppressAutoHyphens w:val="0"/>
        <w:jc w:val="both"/>
        <w:rPr>
          <w:rFonts w:ascii="Calibri" w:eastAsia="New York" w:hAnsi="Calibri" w:cs="Calibri"/>
          <w:sz w:val="22"/>
          <w:szCs w:val="20"/>
          <w:lang w:eastAsia="it-IT"/>
        </w:rPr>
      </w:pPr>
      <w:r>
        <w:rPr>
          <w:rFonts w:ascii="Calibri" w:eastAsia="New York" w:hAnsi="Calibri" w:cs="Calibri"/>
          <w:sz w:val="22"/>
          <w:szCs w:val="20"/>
          <w:lang w:eastAsia="it-IT"/>
        </w:rPr>
        <w:br w:type="page"/>
      </w:r>
    </w:p>
    <w:p w14:paraId="03761FB4" w14:textId="77777777" w:rsidR="00814B1D" w:rsidRPr="00814B1D" w:rsidRDefault="00814B1D" w:rsidP="00814B1D">
      <w:pPr>
        <w:suppressAutoHyphens w:val="0"/>
        <w:jc w:val="both"/>
        <w:rPr>
          <w:rFonts w:ascii="Calibri" w:eastAsia="New York" w:hAnsi="Calibri" w:cs="Calibri"/>
          <w:sz w:val="22"/>
          <w:szCs w:val="20"/>
          <w:lang w:eastAsia="it-IT"/>
        </w:rPr>
      </w:pPr>
    </w:p>
    <w:p w14:paraId="3CB94FB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507A0287" w14:textId="77777777" w:rsidR="00F3414E" w:rsidRPr="00F3414E" w:rsidRDefault="00F3414E" w:rsidP="00F3414E">
      <w:pPr>
        <w:ind w:left="4"/>
        <w:jc w:val="both"/>
        <w:rPr>
          <w:rFonts w:asciiTheme="minorHAnsi" w:hAnsiTheme="minorHAnsi" w:cstheme="minorBidi"/>
          <w:sz w:val="22"/>
          <w:szCs w:val="22"/>
        </w:rPr>
      </w:pPr>
      <w:r w:rsidRPr="00F3414E">
        <w:rPr>
          <w:rFonts w:asciiTheme="minorHAnsi" w:hAnsiTheme="minorHAnsi" w:cstheme="minorBidi"/>
          <w:sz w:val="22"/>
          <w:szCs w:val="22"/>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73BFDBEB" w14:textId="77777777" w:rsidR="00F3414E" w:rsidRPr="00F3414E" w:rsidRDefault="00F3414E" w:rsidP="00F3414E">
      <w:pPr>
        <w:ind w:left="4"/>
        <w:jc w:val="both"/>
        <w:rPr>
          <w:rFonts w:asciiTheme="minorHAnsi" w:hAnsiTheme="minorHAnsi" w:cstheme="minorBidi"/>
          <w:sz w:val="22"/>
          <w:szCs w:val="22"/>
        </w:rPr>
      </w:pPr>
      <w:r w:rsidRPr="00F3414E">
        <w:rPr>
          <w:rFonts w:asciiTheme="minorHAnsi" w:hAnsiTheme="minorHAnsi" w:cstheme="minorBidi"/>
          <w:sz w:val="22"/>
          <w:szCs w:val="22"/>
        </w:rPr>
        <w:t>Per il perseguimento delle finalità sopra indicate potrebbe essere necessario che il Titolare comunichi i Suoi dati a:</w:t>
      </w:r>
    </w:p>
    <w:p w14:paraId="2264AF46"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altri soggetti pubblici per la verifica dei requisiti soggettivi ed oggettivi quali ad esempio:</w:t>
      </w:r>
    </w:p>
    <w:p w14:paraId="0BA4CF4C" w14:textId="77777777" w:rsidR="00F3414E" w:rsidRPr="00F3414E" w:rsidRDefault="00F3414E" w:rsidP="00F3414E">
      <w:pPr>
        <w:pStyle w:val="Paragrafoelenco"/>
        <w:numPr>
          <w:ilvl w:val="1"/>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Autorità nazionale anticorruzione;</w:t>
      </w:r>
    </w:p>
    <w:p w14:paraId="4CB1594C" w14:textId="77777777" w:rsidR="00F3414E" w:rsidRPr="00F3414E" w:rsidRDefault="00F3414E" w:rsidP="00F3414E">
      <w:pPr>
        <w:pStyle w:val="Paragrafoelenco"/>
        <w:numPr>
          <w:ilvl w:val="1"/>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Autorità preposte alle attività ispettive e di verifica fiscale ed amministrativa;</w:t>
      </w:r>
    </w:p>
    <w:p w14:paraId="4ABB8569" w14:textId="77777777" w:rsidR="00F3414E" w:rsidRPr="00F3414E" w:rsidRDefault="00F3414E" w:rsidP="00F3414E">
      <w:pPr>
        <w:pStyle w:val="Paragrafoelenco"/>
        <w:numPr>
          <w:ilvl w:val="1"/>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Autorità giudiziaria nei casi previsti dalla legge;</w:t>
      </w:r>
    </w:p>
    <w:p w14:paraId="16F9EDF4"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altri soggetti (es. controinteressati, partecipanti al procedimento, altri richiedenti) in particolare in caso di richiesta di accesso ai documenti amministrativi.</w:t>
      </w:r>
    </w:p>
    <w:p w14:paraId="0D2A7732"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ad ogni altro soggetto pubblico o privato nei casi previsti dal diritto dell’Unione o dello Stato</w:t>
      </w:r>
    </w:p>
    <w:p w14:paraId="312B6C91"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italiano.</w:t>
      </w:r>
    </w:p>
    <w:p w14:paraId="69F0C161" w14:textId="77777777" w:rsidR="00F3414E" w:rsidRPr="00F3414E" w:rsidRDefault="00F3414E" w:rsidP="00F3414E">
      <w:pPr>
        <w:pStyle w:val="Paragrafoelenco"/>
        <w:numPr>
          <w:ilvl w:val="0"/>
          <w:numId w:val="12"/>
        </w:numPr>
        <w:suppressAutoHyphens w:val="0"/>
        <w:spacing w:after="160" w:line="256" w:lineRule="auto"/>
        <w:contextualSpacing/>
        <w:jc w:val="both"/>
        <w:rPr>
          <w:rFonts w:asciiTheme="minorHAnsi" w:hAnsiTheme="minorHAnsi" w:cstheme="minorHAnsi"/>
          <w:sz w:val="22"/>
          <w:szCs w:val="22"/>
        </w:rPr>
      </w:pPr>
      <w:r w:rsidRPr="00F3414E">
        <w:rPr>
          <w:rFonts w:asciiTheme="minorHAnsi" w:hAnsiTheme="minorHAnsi" w:cstheme="minorHAnsi"/>
          <w:sz w:val="22"/>
          <w:szCs w:val="22"/>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40C26AE2" w14:textId="77777777" w:rsidR="00590E82" w:rsidRPr="00814B1D" w:rsidRDefault="00590E82" w:rsidP="00F3414E">
      <w:pPr>
        <w:suppressAutoHyphens w:val="0"/>
        <w:spacing w:after="160" w:line="259" w:lineRule="auto"/>
        <w:contextualSpacing/>
        <w:jc w:val="both"/>
        <w:rPr>
          <w:rFonts w:ascii="Calibri" w:eastAsia="Calibri" w:hAnsi="Calibri" w:cs="Calibri"/>
          <w:sz w:val="22"/>
          <w:szCs w:val="22"/>
          <w:lang w:eastAsia="en-US"/>
        </w:rPr>
      </w:pPr>
    </w:p>
    <w:p w14:paraId="7D8B373D" w14:textId="45F591E8"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C208F1">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dall’Unione Europea:</w:t>
      </w:r>
    </w:p>
    <w:p w14:paraId="60D328E0"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Suoi Dati Personali sono trattati all’interno del territorio dell’Unione Europea e non vengono diffusi. </w:t>
      </w:r>
    </w:p>
    <w:p w14:paraId="1FD4142F" w14:textId="08770BA5" w:rsidR="00814B1D" w:rsidRPr="00814B1D" w:rsidRDefault="00814B1D" w:rsidP="00814B1D">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001EDD">
        <w:rPr>
          <w:rFonts w:ascii="Calibri" w:eastAsia="Calibri" w:hAnsi="Calibri" w:cs="Calibri"/>
          <w:sz w:val="22"/>
          <w:szCs w:val="22"/>
          <w:lang w:eastAsia="en-US"/>
        </w:rPr>
        <w:t>P</w:t>
      </w:r>
      <w:r w:rsidRPr="00814B1D">
        <w:rPr>
          <w:rFonts w:ascii="Calibri" w:eastAsia="Calibri" w:hAnsi="Calibri" w:cs="Calibri"/>
          <w:sz w:val="22"/>
          <w:szCs w:val="22"/>
          <w:lang w:eastAsia="en-US"/>
        </w:rPr>
        <w:t xml:space="preserve">aese in cui i dati devono essere trasferiti o sulla base delle specifiche deroghe previste dal Regolamento. </w:t>
      </w:r>
    </w:p>
    <w:p w14:paraId="26171DC0"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5FDD1DF3"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40D2CCE4" w14:textId="77777777" w:rsidR="00814B1D" w:rsidRPr="00814B1D" w:rsidRDefault="00814B1D" w:rsidP="00440673">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096E67AA" w14:textId="4DE1A7FD" w:rsidR="009B11EE" w:rsidRPr="009B11EE" w:rsidRDefault="009B11EE" w:rsidP="000D0EE3">
      <w:pPr>
        <w:suppressAutoHyphens w:val="0"/>
        <w:ind w:left="4"/>
        <w:jc w:val="both"/>
        <w:rPr>
          <w:rFonts w:ascii="Calibri" w:eastAsia="New York" w:hAnsi="Calibri" w:cs="Calibri"/>
          <w:sz w:val="22"/>
          <w:szCs w:val="22"/>
          <w:lang w:eastAsia="it-IT"/>
        </w:rPr>
      </w:pPr>
      <w:r w:rsidRPr="009B11EE">
        <w:rPr>
          <w:rFonts w:ascii="Calibri" w:eastAsia="New York" w:hAnsi="Calibri" w:cs="Calibri"/>
          <w:sz w:val="22"/>
          <w:szCs w:val="22"/>
          <w:lang w:eastAsia="it-IT"/>
        </w:rPr>
        <w:t>I Dati sono trattati dal Titolare o dai soggetti suoi fornitori, individuati quali Responsabili del trattamento ai sensi dell’art. 28 del GDPR e conservati per tutta la durata del contratto di appalto e per i successivi dieci anni dalla data della cessazione del rapporto contrattuale, in ragione delle potenziali azioni legali esercitabili, ovvero, in caso di pendenza di una controversia, fino al passaggio in giudicato della relativa sentenza.</w:t>
      </w:r>
    </w:p>
    <w:p w14:paraId="6B8BA592" w14:textId="77777777" w:rsidR="009B11EE" w:rsidRPr="009B11EE" w:rsidRDefault="009B11EE" w:rsidP="009B11EE">
      <w:pPr>
        <w:suppressAutoHyphens w:val="0"/>
        <w:ind w:left="4"/>
        <w:jc w:val="both"/>
        <w:rPr>
          <w:rFonts w:ascii="Calibri" w:eastAsia="New York" w:hAnsi="Calibri" w:cs="Calibri"/>
          <w:sz w:val="22"/>
          <w:szCs w:val="22"/>
          <w:lang w:eastAsia="it-IT"/>
        </w:rPr>
      </w:pPr>
      <w:r w:rsidRPr="009B11EE">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4199EAD6" w14:textId="675BC771" w:rsidR="00814B1D" w:rsidRPr="00814B1D" w:rsidRDefault="009B11EE" w:rsidP="009B11EE">
      <w:pPr>
        <w:suppressAutoHyphens w:val="0"/>
        <w:ind w:left="4"/>
        <w:jc w:val="both"/>
        <w:rPr>
          <w:rFonts w:ascii="Calibri" w:eastAsia="New York" w:hAnsi="Calibri" w:cs="Calibri"/>
          <w:sz w:val="22"/>
          <w:szCs w:val="22"/>
          <w:lang w:eastAsia="it-IT"/>
        </w:rPr>
      </w:pPr>
      <w:r w:rsidRPr="009B11EE">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48D2E8B6" w14:textId="77777777" w:rsidR="00814B1D" w:rsidRPr="00814B1D" w:rsidRDefault="00814B1D" w:rsidP="00814B1D">
      <w:pPr>
        <w:suppressAutoHyphens w:val="0"/>
        <w:rPr>
          <w:rFonts w:ascii="New York" w:eastAsia="New York" w:hAnsi="New York" w:cs="Calibri"/>
          <w:b/>
          <w:bCs/>
          <w:sz w:val="22"/>
          <w:szCs w:val="22"/>
          <w:lang w:eastAsia="it-IT"/>
        </w:rPr>
      </w:pPr>
    </w:p>
    <w:p w14:paraId="5E366735"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682234F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0356EA5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3868895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1D6A5708"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139981C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lastRenderedPageBreak/>
        <w:t>Diritto di cancellazione dei dati. La cancellazione non è consentita per i dati contenuti negli atti che devono obbligatoriamente essere conservati dal Titolare (diritto all'oblio, art. 17 GDPR);</w:t>
      </w:r>
    </w:p>
    <w:p w14:paraId="0313BDA1"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275E8E4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7184E38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1219A98F" w14:textId="374EC479"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5D462A">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7D8A7BA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44B5E7E4" w14:textId="77777777" w:rsidR="00814B1D" w:rsidRPr="00814B1D" w:rsidRDefault="00E64434"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2">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118E015A"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0FD6A646" w14:textId="77777777" w:rsidR="00814B1D" w:rsidRPr="00814B1D" w:rsidRDefault="00814B1D" w:rsidP="00814B1D">
      <w:pPr>
        <w:suppressAutoHyphens w:val="0"/>
        <w:rPr>
          <w:rFonts w:ascii="New York" w:eastAsia="New York" w:hAnsi="New York" w:cs="Calibri"/>
          <w:b/>
          <w:bCs/>
          <w:sz w:val="22"/>
          <w:szCs w:val="22"/>
          <w:lang w:eastAsia="it-IT"/>
        </w:rPr>
      </w:pPr>
    </w:p>
    <w:p w14:paraId="38B59755" w14:textId="77777777" w:rsidR="00814B1D" w:rsidRPr="00814B1D" w:rsidRDefault="00814B1D" w:rsidP="00814B1D">
      <w:pPr>
        <w:suppressAutoHyphens w:val="0"/>
        <w:spacing w:after="160" w:line="259" w:lineRule="auto"/>
        <w:ind w:left="426"/>
        <w:contextualSpacing/>
        <w:rPr>
          <w:rFonts w:ascii="Calibri" w:eastAsia="Calibri" w:hAnsi="Calibri" w:cs="Calibri"/>
          <w:b/>
          <w:bCs/>
          <w:sz w:val="22"/>
          <w:szCs w:val="22"/>
          <w:lang w:eastAsia="en-US"/>
        </w:rPr>
      </w:pPr>
    </w:p>
    <w:p w14:paraId="297B71CB"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03EA1933" w14:textId="7CDEC59A" w:rsidR="009B11EE" w:rsidRPr="009B11EE" w:rsidRDefault="009B11EE" w:rsidP="009B11EE">
      <w:pPr>
        <w:suppressAutoHyphens w:val="0"/>
        <w:jc w:val="both"/>
        <w:rPr>
          <w:rFonts w:asciiTheme="minorHAnsi" w:eastAsia="New York" w:hAnsiTheme="minorHAnsi" w:cstheme="minorBidi"/>
          <w:sz w:val="22"/>
          <w:szCs w:val="22"/>
          <w:lang w:eastAsia="it-IT"/>
        </w:rPr>
      </w:pPr>
      <w:r w:rsidRPr="009B11EE">
        <w:rPr>
          <w:rFonts w:asciiTheme="minorHAnsi" w:eastAsia="New York" w:hAnsiTheme="minorHAnsi" w:cstheme="minorBidi"/>
          <w:sz w:val="22"/>
          <w:szCs w:val="22"/>
          <w:lang w:eastAsia="it-IT"/>
        </w:rPr>
        <w:t xml:space="preserve">Il Titolare del Trattamento si riserva il diritto di apportare modifiche alla presente informativa in qualunque momento notificandolo sulle pagine del proprio sito web e, qualora tecnicamente e legalmente fattibile, inviando una notifica agli interessati attraverso uno degli estremi di contatto di cui è in possesso. </w:t>
      </w:r>
    </w:p>
    <w:p w14:paraId="7462848B" w14:textId="77777777" w:rsidR="00814B1D" w:rsidRPr="00814B1D" w:rsidRDefault="00814B1D" w:rsidP="00814B1D">
      <w:pPr>
        <w:suppressAutoHyphens w:val="0"/>
        <w:rPr>
          <w:rFonts w:ascii="Calibri" w:eastAsia="Calibri" w:hAnsi="Calibri"/>
          <w:sz w:val="22"/>
          <w:szCs w:val="22"/>
          <w:lang w:eastAsia="it-IT"/>
        </w:rPr>
      </w:pPr>
    </w:p>
    <w:p w14:paraId="0283C508" w14:textId="77777777" w:rsidR="00814B1D" w:rsidRPr="00814B1D" w:rsidRDefault="00814B1D" w:rsidP="00814B1D">
      <w:pPr>
        <w:suppressAutoHyphens w:val="0"/>
        <w:rPr>
          <w:rFonts w:ascii="Calibri" w:eastAsia="Calibri" w:hAnsi="Calibri"/>
          <w:szCs w:val="20"/>
          <w:lang w:eastAsia="it-IT"/>
        </w:rPr>
      </w:pPr>
    </w:p>
    <w:p w14:paraId="142A7330" w14:textId="77777777" w:rsidR="00814B1D" w:rsidRPr="00814B1D" w:rsidRDefault="00814B1D" w:rsidP="00814B1D">
      <w:pPr>
        <w:suppressAutoHyphens w:val="0"/>
        <w:rPr>
          <w:rFonts w:ascii="Calibri" w:eastAsia="Calibri" w:hAnsi="Calibri"/>
          <w:szCs w:val="20"/>
          <w:lang w:eastAsia="it-IT"/>
        </w:rPr>
      </w:pPr>
    </w:p>
    <w:p w14:paraId="3B91C385" w14:textId="77777777" w:rsidR="00814B1D" w:rsidRDefault="00814B1D">
      <w:pPr>
        <w:widowControl w:val="0"/>
        <w:suppressAutoHyphens w:val="0"/>
        <w:autoSpaceDE w:val="0"/>
        <w:autoSpaceDN w:val="0"/>
        <w:adjustRightInd w:val="0"/>
        <w:spacing w:after="120"/>
        <w:ind w:left="284" w:hanging="284"/>
        <w:jc w:val="both"/>
        <w:rPr>
          <w:rFonts w:ascii="Arial" w:hAnsi="Arial" w:cs="Arial"/>
          <w:sz w:val="20"/>
          <w:szCs w:val="20"/>
          <w:lang w:eastAsia="it-IT"/>
        </w:rPr>
      </w:pPr>
    </w:p>
    <w:sectPr w:rsidR="00814B1D" w:rsidSect="006211BC">
      <w:headerReference w:type="default" r:id="rId13"/>
      <w:footerReference w:type="default" r:id="rId14"/>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A945E" w14:textId="77777777" w:rsidR="00E64434" w:rsidRDefault="00E64434">
      <w:r>
        <w:separator/>
      </w:r>
    </w:p>
  </w:endnote>
  <w:endnote w:type="continuationSeparator" w:id="0">
    <w:p w14:paraId="5464A265" w14:textId="77777777" w:rsidR="00E64434" w:rsidRDefault="00E6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88564"/>
      <w:docPartObj>
        <w:docPartGallery w:val="Page Numbers (Bottom of Page)"/>
        <w:docPartUnique/>
      </w:docPartObj>
    </w:sdtPr>
    <w:sdtEndPr/>
    <w:sdtContent>
      <w:p w14:paraId="244F88CF" w14:textId="5028C928" w:rsidR="00D06273" w:rsidRDefault="003B462D">
        <w:pPr>
          <w:pStyle w:val="Pidipagina"/>
          <w:jc w:val="center"/>
        </w:pPr>
        <w:r>
          <w:fldChar w:fldCharType="begin"/>
        </w:r>
        <w:r w:rsidR="00D06273">
          <w:instrText>PAGE   \* MERGEFORMAT</w:instrText>
        </w:r>
        <w:r>
          <w:fldChar w:fldCharType="separate"/>
        </w:r>
        <w:r w:rsidR="00102D4E">
          <w:rPr>
            <w:noProof/>
          </w:rPr>
          <w:t>1</w:t>
        </w:r>
        <w:r>
          <w:fldChar w:fldCharType="end"/>
        </w:r>
      </w:p>
    </w:sdtContent>
  </w:sdt>
  <w:p w14:paraId="1A40458B"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08B8E" w14:textId="77777777" w:rsidR="00E64434" w:rsidRDefault="00E64434">
      <w:pPr>
        <w:spacing w:before="120"/>
      </w:pPr>
      <w:r>
        <w:separator/>
      </w:r>
    </w:p>
  </w:footnote>
  <w:footnote w:type="continuationSeparator" w:id="0">
    <w:p w14:paraId="11FA6987" w14:textId="77777777" w:rsidR="00E64434" w:rsidRDefault="00E64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0B14" w14:textId="45787D3D" w:rsidR="002C7BBA" w:rsidRDefault="002C7BBA" w:rsidP="002C7BBA">
    <w:pPr>
      <w:pStyle w:val="Intestazione"/>
      <w:jc w:val="center"/>
    </w:pPr>
  </w:p>
  <w:p w14:paraId="34270151"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hybridMultilevel"/>
    <w:tmpl w:val="00000003"/>
    <w:name w:val="WW8Num2"/>
    <w:lvl w:ilvl="0" w:tplc="CD024352">
      <w:start w:val="1"/>
      <w:numFmt w:val="decimal"/>
      <w:lvlText w:val="%1."/>
      <w:lvlJc w:val="left"/>
      <w:pPr>
        <w:tabs>
          <w:tab w:val="num" w:pos="720"/>
        </w:tabs>
        <w:ind w:left="720" w:hanging="360"/>
      </w:pPr>
    </w:lvl>
    <w:lvl w:ilvl="1" w:tplc="05FAA202">
      <w:numFmt w:val="decimal"/>
      <w:lvlText w:val=""/>
      <w:lvlJc w:val="left"/>
    </w:lvl>
    <w:lvl w:ilvl="2" w:tplc="C490572A">
      <w:numFmt w:val="decimal"/>
      <w:lvlText w:val=""/>
      <w:lvlJc w:val="left"/>
    </w:lvl>
    <w:lvl w:ilvl="3" w:tplc="5AEA214C">
      <w:numFmt w:val="decimal"/>
      <w:lvlText w:val=""/>
      <w:lvlJc w:val="left"/>
    </w:lvl>
    <w:lvl w:ilvl="4" w:tplc="B67E6FA4">
      <w:numFmt w:val="decimal"/>
      <w:lvlText w:val=""/>
      <w:lvlJc w:val="left"/>
    </w:lvl>
    <w:lvl w:ilvl="5" w:tplc="404E6D8E">
      <w:numFmt w:val="decimal"/>
      <w:lvlText w:val=""/>
      <w:lvlJc w:val="left"/>
    </w:lvl>
    <w:lvl w:ilvl="6" w:tplc="4E42969E">
      <w:numFmt w:val="decimal"/>
      <w:lvlText w:val=""/>
      <w:lvlJc w:val="left"/>
    </w:lvl>
    <w:lvl w:ilvl="7" w:tplc="9A5C2162">
      <w:numFmt w:val="decimal"/>
      <w:lvlText w:val=""/>
      <w:lvlJc w:val="left"/>
    </w:lvl>
    <w:lvl w:ilvl="8" w:tplc="08784EB4">
      <w:numFmt w:val="decimal"/>
      <w:lvlText w:val=""/>
      <w:lvlJc w:val="left"/>
    </w:lvl>
  </w:abstractNum>
  <w:abstractNum w:abstractNumId="4" w15:restartNumberingAfterBreak="0">
    <w:nsid w:val="00000004"/>
    <w:multiLevelType w:val="hybridMultilevel"/>
    <w:tmpl w:val="00000004"/>
    <w:name w:val="WW8Num3"/>
    <w:lvl w:ilvl="0" w:tplc="F452B964">
      <w:start w:val="1"/>
      <w:numFmt w:val="bullet"/>
      <w:lvlText w:val=""/>
      <w:lvlJc w:val="left"/>
      <w:pPr>
        <w:tabs>
          <w:tab w:val="num" w:pos="0"/>
        </w:tabs>
        <w:ind w:left="360" w:hanging="360"/>
      </w:pPr>
      <w:rPr>
        <w:rFonts w:ascii="Symbol" w:hAnsi="Symbol"/>
      </w:rPr>
    </w:lvl>
    <w:lvl w:ilvl="1" w:tplc="C32ACD9C">
      <w:numFmt w:val="decimal"/>
      <w:lvlText w:val=""/>
      <w:lvlJc w:val="left"/>
    </w:lvl>
    <w:lvl w:ilvl="2" w:tplc="50146FD4">
      <w:numFmt w:val="decimal"/>
      <w:lvlText w:val=""/>
      <w:lvlJc w:val="left"/>
    </w:lvl>
    <w:lvl w:ilvl="3" w:tplc="AD401E46">
      <w:numFmt w:val="decimal"/>
      <w:lvlText w:val=""/>
      <w:lvlJc w:val="left"/>
    </w:lvl>
    <w:lvl w:ilvl="4" w:tplc="BD98119A">
      <w:numFmt w:val="decimal"/>
      <w:lvlText w:val=""/>
      <w:lvlJc w:val="left"/>
    </w:lvl>
    <w:lvl w:ilvl="5" w:tplc="B0F8B53C">
      <w:numFmt w:val="decimal"/>
      <w:lvlText w:val=""/>
      <w:lvlJc w:val="left"/>
    </w:lvl>
    <w:lvl w:ilvl="6" w:tplc="5970AE36">
      <w:numFmt w:val="decimal"/>
      <w:lvlText w:val=""/>
      <w:lvlJc w:val="left"/>
    </w:lvl>
    <w:lvl w:ilvl="7" w:tplc="D00CE6EA">
      <w:numFmt w:val="decimal"/>
      <w:lvlText w:val=""/>
      <w:lvlJc w:val="left"/>
    </w:lvl>
    <w:lvl w:ilvl="8" w:tplc="5A7E2814">
      <w:numFmt w:val="decimal"/>
      <w:lvlText w:val=""/>
      <w:lvlJc w:val="left"/>
    </w:lvl>
  </w:abstractNum>
  <w:abstractNum w:abstractNumId="5" w15:restartNumberingAfterBreak="0">
    <w:nsid w:val="00000005"/>
    <w:multiLevelType w:val="hybridMultilevel"/>
    <w:tmpl w:val="00000005"/>
    <w:name w:val="WW8Num4"/>
    <w:lvl w:ilvl="0" w:tplc="293A05DE">
      <w:start w:val="1"/>
      <w:numFmt w:val="bullet"/>
      <w:lvlText w:val=""/>
      <w:lvlJc w:val="left"/>
      <w:pPr>
        <w:tabs>
          <w:tab w:val="num" w:pos="0"/>
        </w:tabs>
        <w:ind w:left="1353" w:hanging="360"/>
      </w:pPr>
      <w:rPr>
        <w:rFonts w:ascii="Symbol" w:hAnsi="Symbol"/>
      </w:rPr>
    </w:lvl>
    <w:lvl w:ilvl="1" w:tplc="77C2E530">
      <w:numFmt w:val="decimal"/>
      <w:lvlText w:val=""/>
      <w:lvlJc w:val="left"/>
    </w:lvl>
    <w:lvl w:ilvl="2" w:tplc="EFA4EBE8">
      <w:numFmt w:val="decimal"/>
      <w:lvlText w:val=""/>
      <w:lvlJc w:val="left"/>
    </w:lvl>
    <w:lvl w:ilvl="3" w:tplc="BFBE8494">
      <w:numFmt w:val="decimal"/>
      <w:lvlText w:val=""/>
      <w:lvlJc w:val="left"/>
    </w:lvl>
    <w:lvl w:ilvl="4" w:tplc="A83EF9A6">
      <w:numFmt w:val="decimal"/>
      <w:lvlText w:val=""/>
      <w:lvlJc w:val="left"/>
    </w:lvl>
    <w:lvl w:ilvl="5" w:tplc="E40C1B16">
      <w:numFmt w:val="decimal"/>
      <w:lvlText w:val=""/>
      <w:lvlJc w:val="left"/>
    </w:lvl>
    <w:lvl w:ilvl="6" w:tplc="8E8E6720">
      <w:numFmt w:val="decimal"/>
      <w:lvlText w:val=""/>
      <w:lvlJc w:val="left"/>
    </w:lvl>
    <w:lvl w:ilvl="7" w:tplc="AC7447F8">
      <w:numFmt w:val="decimal"/>
      <w:lvlText w:val=""/>
      <w:lvlJc w:val="left"/>
    </w:lvl>
    <w:lvl w:ilvl="8" w:tplc="6524B538">
      <w:numFmt w:val="decimal"/>
      <w:lvlText w:val=""/>
      <w:lvlJc w:val="left"/>
    </w:lvl>
  </w:abstractNum>
  <w:abstractNum w:abstractNumId="6" w15:restartNumberingAfterBreak="0">
    <w:nsid w:val="00000006"/>
    <w:multiLevelType w:val="hybridMultilevel"/>
    <w:tmpl w:val="00000006"/>
    <w:name w:val="WW8Num6"/>
    <w:lvl w:ilvl="0" w:tplc="2C9CE134">
      <w:start w:val="1"/>
      <w:numFmt w:val="bullet"/>
      <w:lvlText w:val=""/>
      <w:lvlJc w:val="left"/>
      <w:pPr>
        <w:tabs>
          <w:tab w:val="num" w:pos="720"/>
        </w:tabs>
        <w:ind w:left="720" w:hanging="360"/>
      </w:pPr>
      <w:rPr>
        <w:rFonts w:ascii="Wingdings" w:hAnsi="Wingdings"/>
      </w:rPr>
    </w:lvl>
    <w:lvl w:ilvl="1" w:tplc="14BCCE40">
      <w:numFmt w:val="decimal"/>
      <w:lvlText w:val=""/>
      <w:lvlJc w:val="left"/>
    </w:lvl>
    <w:lvl w:ilvl="2" w:tplc="02864B58">
      <w:numFmt w:val="decimal"/>
      <w:lvlText w:val=""/>
      <w:lvlJc w:val="left"/>
    </w:lvl>
    <w:lvl w:ilvl="3" w:tplc="BE0A242E">
      <w:numFmt w:val="decimal"/>
      <w:lvlText w:val=""/>
      <w:lvlJc w:val="left"/>
    </w:lvl>
    <w:lvl w:ilvl="4" w:tplc="3A7C301E">
      <w:numFmt w:val="decimal"/>
      <w:lvlText w:val=""/>
      <w:lvlJc w:val="left"/>
    </w:lvl>
    <w:lvl w:ilvl="5" w:tplc="4A287334">
      <w:numFmt w:val="decimal"/>
      <w:lvlText w:val=""/>
      <w:lvlJc w:val="left"/>
    </w:lvl>
    <w:lvl w:ilvl="6" w:tplc="0708FDB0">
      <w:numFmt w:val="decimal"/>
      <w:lvlText w:val=""/>
      <w:lvlJc w:val="left"/>
    </w:lvl>
    <w:lvl w:ilvl="7" w:tplc="DC286E1A">
      <w:numFmt w:val="decimal"/>
      <w:lvlText w:val=""/>
      <w:lvlJc w:val="left"/>
    </w:lvl>
    <w:lvl w:ilvl="8" w:tplc="79B0C878">
      <w:numFmt w:val="decimal"/>
      <w:lvlText w:val=""/>
      <w:lvlJc w:val="left"/>
    </w:lvl>
  </w:abstractNum>
  <w:abstractNum w:abstractNumId="7" w15:restartNumberingAfterBreak="0">
    <w:nsid w:val="00000007"/>
    <w:multiLevelType w:val="hybridMultilevel"/>
    <w:tmpl w:val="00000007"/>
    <w:name w:val="WW8Num8"/>
    <w:lvl w:ilvl="0" w:tplc="6A220EB2">
      <w:start w:val="70"/>
      <w:numFmt w:val="bullet"/>
      <w:lvlText w:val="-"/>
      <w:lvlJc w:val="left"/>
      <w:pPr>
        <w:tabs>
          <w:tab w:val="num" w:pos="0"/>
        </w:tabs>
        <w:ind w:left="720" w:hanging="360"/>
      </w:pPr>
      <w:rPr>
        <w:rFonts w:ascii="Times New Roman" w:hAnsi="Times New Roman" w:cs="Times New Roman"/>
      </w:rPr>
    </w:lvl>
    <w:lvl w:ilvl="1" w:tplc="078E2768">
      <w:start w:val="1"/>
      <w:numFmt w:val="bullet"/>
      <w:lvlText w:val="o"/>
      <w:lvlJc w:val="left"/>
      <w:pPr>
        <w:tabs>
          <w:tab w:val="num" w:pos="0"/>
        </w:tabs>
        <w:ind w:left="1440" w:hanging="360"/>
      </w:pPr>
      <w:rPr>
        <w:rFonts w:ascii="Courier New" w:hAnsi="Courier New" w:cs="Courier New"/>
      </w:rPr>
    </w:lvl>
    <w:lvl w:ilvl="2" w:tplc="39106E7C">
      <w:start w:val="1"/>
      <w:numFmt w:val="bullet"/>
      <w:lvlText w:val=""/>
      <w:lvlJc w:val="left"/>
      <w:pPr>
        <w:tabs>
          <w:tab w:val="num" w:pos="0"/>
        </w:tabs>
        <w:ind w:left="2160" w:hanging="360"/>
      </w:pPr>
      <w:rPr>
        <w:rFonts w:ascii="Wingdings" w:hAnsi="Wingdings"/>
      </w:rPr>
    </w:lvl>
    <w:lvl w:ilvl="3" w:tplc="1108C016">
      <w:start w:val="1"/>
      <w:numFmt w:val="bullet"/>
      <w:lvlText w:val=""/>
      <w:lvlJc w:val="left"/>
      <w:pPr>
        <w:tabs>
          <w:tab w:val="num" w:pos="0"/>
        </w:tabs>
        <w:ind w:left="2880" w:hanging="360"/>
      </w:pPr>
      <w:rPr>
        <w:rFonts w:ascii="Symbol" w:hAnsi="Symbol"/>
      </w:rPr>
    </w:lvl>
    <w:lvl w:ilvl="4" w:tplc="9790E6F4">
      <w:start w:val="1"/>
      <w:numFmt w:val="bullet"/>
      <w:lvlText w:val="o"/>
      <w:lvlJc w:val="left"/>
      <w:pPr>
        <w:tabs>
          <w:tab w:val="num" w:pos="0"/>
        </w:tabs>
        <w:ind w:left="3600" w:hanging="360"/>
      </w:pPr>
      <w:rPr>
        <w:rFonts w:ascii="Courier New" w:hAnsi="Courier New" w:cs="Courier New"/>
      </w:rPr>
    </w:lvl>
    <w:lvl w:ilvl="5" w:tplc="B49C5754">
      <w:start w:val="1"/>
      <w:numFmt w:val="bullet"/>
      <w:lvlText w:val=""/>
      <w:lvlJc w:val="left"/>
      <w:pPr>
        <w:tabs>
          <w:tab w:val="num" w:pos="0"/>
        </w:tabs>
        <w:ind w:left="4320" w:hanging="360"/>
      </w:pPr>
      <w:rPr>
        <w:rFonts w:ascii="Wingdings" w:hAnsi="Wingdings"/>
      </w:rPr>
    </w:lvl>
    <w:lvl w:ilvl="6" w:tplc="BB6CCFEC">
      <w:start w:val="1"/>
      <w:numFmt w:val="bullet"/>
      <w:lvlText w:val=""/>
      <w:lvlJc w:val="left"/>
      <w:pPr>
        <w:tabs>
          <w:tab w:val="num" w:pos="0"/>
        </w:tabs>
        <w:ind w:left="5040" w:hanging="360"/>
      </w:pPr>
      <w:rPr>
        <w:rFonts w:ascii="Symbol" w:hAnsi="Symbol"/>
      </w:rPr>
    </w:lvl>
    <w:lvl w:ilvl="7" w:tplc="36863BAA">
      <w:start w:val="1"/>
      <w:numFmt w:val="bullet"/>
      <w:lvlText w:val="o"/>
      <w:lvlJc w:val="left"/>
      <w:pPr>
        <w:tabs>
          <w:tab w:val="num" w:pos="0"/>
        </w:tabs>
        <w:ind w:left="5760" w:hanging="360"/>
      </w:pPr>
      <w:rPr>
        <w:rFonts w:ascii="Courier New" w:hAnsi="Courier New" w:cs="Courier New"/>
      </w:rPr>
    </w:lvl>
    <w:lvl w:ilvl="8" w:tplc="6EF8A11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hybridMultilevel"/>
    <w:tmpl w:val="00000008"/>
    <w:name w:val="WW8Num12"/>
    <w:lvl w:ilvl="0" w:tplc="E7C4F650">
      <w:start w:val="1"/>
      <w:numFmt w:val="bullet"/>
      <w:lvlText w:val="-"/>
      <w:lvlJc w:val="left"/>
      <w:pPr>
        <w:tabs>
          <w:tab w:val="num" w:pos="1068"/>
        </w:tabs>
        <w:ind w:left="1068" w:hanging="360"/>
      </w:pPr>
      <w:rPr>
        <w:rFonts w:ascii="Tahoma" w:hAnsi="Tahoma" w:cs="Times New Roman"/>
      </w:rPr>
    </w:lvl>
    <w:lvl w:ilvl="1" w:tplc="F79CD04A">
      <w:numFmt w:val="decimal"/>
      <w:lvlText w:val=""/>
      <w:lvlJc w:val="left"/>
    </w:lvl>
    <w:lvl w:ilvl="2" w:tplc="665687A2">
      <w:numFmt w:val="decimal"/>
      <w:lvlText w:val=""/>
      <w:lvlJc w:val="left"/>
    </w:lvl>
    <w:lvl w:ilvl="3" w:tplc="BF6C1C8C">
      <w:numFmt w:val="decimal"/>
      <w:lvlText w:val=""/>
      <w:lvlJc w:val="left"/>
    </w:lvl>
    <w:lvl w:ilvl="4" w:tplc="A2226FAA">
      <w:numFmt w:val="decimal"/>
      <w:lvlText w:val=""/>
      <w:lvlJc w:val="left"/>
    </w:lvl>
    <w:lvl w:ilvl="5" w:tplc="2CEEF6F4">
      <w:numFmt w:val="decimal"/>
      <w:lvlText w:val=""/>
      <w:lvlJc w:val="left"/>
    </w:lvl>
    <w:lvl w:ilvl="6" w:tplc="ADA055AA">
      <w:numFmt w:val="decimal"/>
      <w:lvlText w:val=""/>
      <w:lvlJc w:val="left"/>
    </w:lvl>
    <w:lvl w:ilvl="7" w:tplc="C8D426BA">
      <w:numFmt w:val="decimal"/>
      <w:lvlText w:val=""/>
      <w:lvlJc w:val="left"/>
    </w:lvl>
    <w:lvl w:ilvl="8" w:tplc="1CF66286">
      <w:numFmt w:val="decimal"/>
      <w:lvlText w:val=""/>
      <w:lvlJc w:val="left"/>
    </w:lvl>
  </w:abstractNum>
  <w:abstractNum w:abstractNumId="9" w15:restartNumberingAfterBreak="0">
    <w:nsid w:val="00000009"/>
    <w:multiLevelType w:val="hybridMultilevel"/>
    <w:tmpl w:val="00000009"/>
    <w:name w:val="WW8Num14"/>
    <w:lvl w:ilvl="0" w:tplc="E8B27398">
      <w:start w:val="1"/>
      <w:numFmt w:val="decimal"/>
      <w:lvlText w:val="%1."/>
      <w:lvlJc w:val="left"/>
      <w:pPr>
        <w:tabs>
          <w:tab w:val="num" w:pos="0"/>
        </w:tabs>
        <w:ind w:left="1211" w:hanging="360"/>
      </w:pPr>
      <w:rPr>
        <w:color w:val="auto"/>
      </w:rPr>
    </w:lvl>
    <w:lvl w:ilvl="1" w:tplc="F790E3EC">
      <w:start w:val="1"/>
      <w:numFmt w:val="lowerLetter"/>
      <w:lvlText w:val="%2."/>
      <w:lvlJc w:val="left"/>
      <w:pPr>
        <w:tabs>
          <w:tab w:val="num" w:pos="0"/>
        </w:tabs>
        <w:ind w:left="1788" w:hanging="360"/>
      </w:pPr>
    </w:lvl>
    <w:lvl w:ilvl="2" w:tplc="8BFCC2E4">
      <w:start w:val="1"/>
      <w:numFmt w:val="lowerRoman"/>
      <w:lvlText w:val="%3."/>
      <w:lvlJc w:val="left"/>
      <w:pPr>
        <w:tabs>
          <w:tab w:val="num" w:pos="0"/>
        </w:tabs>
        <w:ind w:left="2508" w:hanging="180"/>
      </w:pPr>
    </w:lvl>
    <w:lvl w:ilvl="3" w:tplc="28C0BBC0">
      <w:start w:val="1"/>
      <w:numFmt w:val="decimal"/>
      <w:lvlText w:val="%4."/>
      <w:lvlJc w:val="left"/>
      <w:pPr>
        <w:tabs>
          <w:tab w:val="num" w:pos="0"/>
        </w:tabs>
        <w:ind w:left="3228" w:hanging="360"/>
      </w:pPr>
    </w:lvl>
    <w:lvl w:ilvl="4" w:tplc="51BAAD06">
      <w:start w:val="1"/>
      <w:numFmt w:val="lowerLetter"/>
      <w:lvlText w:val="%5."/>
      <w:lvlJc w:val="left"/>
      <w:pPr>
        <w:tabs>
          <w:tab w:val="num" w:pos="0"/>
        </w:tabs>
        <w:ind w:left="3948" w:hanging="360"/>
      </w:pPr>
    </w:lvl>
    <w:lvl w:ilvl="5" w:tplc="4BE0303A">
      <w:start w:val="1"/>
      <w:numFmt w:val="lowerRoman"/>
      <w:lvlText w:val="%6."/>
      <w:lvlJc w:val="left"/>
      <w:pPr>
        <w:tabs>
          <w:tab w:val="num" w:pos="0"/>
        </w:tabs>
        <w:ind w:left="4668" w:hanging="180"/>
      </w:pPr>
    </w:lvl>
    <w:lvl w:ilvl="6" w:tplc="99A6DD26">
      <w:start w:val="1"/>
      <w:numFmt w:val="decimal"/>
      <w:lvlText w:val="%7."/>
      <w:lvlJc w:val="left"/>
      <w:pPr>
        <w:tabs>
          <w:tab w:val="num" w:pos="0"/>
        </w:tabs>
        <w:ind w:left="5388" w:hanging="360"/>
      </w:pPr>
    </w:lvl>
    <w:lvl w:ilvl="7" w:tplc="7402DBD8">
      <w:start w:val="1"/>
      <w:numFmt w:val="lowerLetter"/>
      <w:lvlText w:val="%8."/>
      <w:lvlJc w:val="left"/>
      <w:pPr>
        <w:tabs>
          <w:tab w:val="num" w:pos="0"/>
        </w:tabs>
        <w:ind w:left="6108" w:hanging="360"/>
      </w:pPr>
    </w:lvl>
    <w:lvl w:ilvl="8" w:tplc="947E262A">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hybridMultilevel"/>
    <w:tmpl w:val="0000000B"/>
    <w:name w:val="WW8Num17"/>
    <w:lvl w:ilvl="0" w:tplc="928CB06A">
      <w:start w:val="1"/>
      <w:numFmt w:val="bullet"/>
      <w:lvlText w:val=""/>
      <w:lvlJc w:val="left"/>
      <w:pPr>
        <w:tabs>
          <w:tab w:val="num" w:pos="0"/>
        </w:tabs>
        <w:ind w:left="1130" w:hanging="360"/>
      </w:pPr>
      <w:rPr>
        <w:rFonts w:ascii="Symbol" w:hAnsi="Symbol"/>
      </w:rPr>
    </w:lvl>
    <w:lvl w:ilvl="1" w:tplc="679EA3CE">
      <w:numFmt w:val="decimal"/>
      <w:lvlText w:val=""/>
      <w:lvlJc w:val="left"/>
    </w:lvl>
    <w:lvl w:ilvl="2" w:tplc="84B0E594">
      <w:numFmt w:val="decimal"/>
      <w:lvlText w:val=""/>
      <w:lvlJc w:val="left"/>
    </w:lvl>
    <w:lvl w:ilvl="3" w:tplc="0BAC0B2C">
      <w:numFmt w:val="decimal"/>
      <w:lvlText w:val=""/>
      <w:lvlJc w:val="left"/>
    </w:lvl>
    <w:lvl w:ilvl="4" w:tplc="EDCC2F2E">
      <w:numFmt w:val="decimal"/>
      <w:lvlText w:val=""/>
      <w:lvlJc w:val="left"/>
    </w:lvl>
    <w:lvl w:ilvl="5" w:tplc="4056A710">
      <w:numFmt w:val="decimal"/>
      <w:lvlText w:val=""/>
      <w:lvlJc w:val="left"/>
    </w:lvl>
    <w:lvl w:ilvl="6" w:tplc="A912C6B8">
      <w:numFmt w:val="decimal"/>
      <w:lvlText w:val=""/>
      <w:lvlJc w:val="left"/>
    </w:lvl>
    <w:lvl w:ilvl="7" w:tplc="026E975A">
      <w:numFmt w:val="decimal"/>
      <w:lvlText w:val=""/>
      <w:lvlJc w:val="left"/>
    </w:lvl>
    <w:lvl w:ilvl="8" w:tplc="F33A9EA2">
      <w:numFmt w:val="decimal"/>
      <w:lvlText w:val=""/>
      <w:lvlJc w:val="left"/>
    </w:lvl>
  </w:abstractNum>
  <w:abstractNum w:abstractNumId="12" w15:restartNumberingAfterBreak="0">
    <w:nsid w:val="0000000C"/>
    <w:multiLevelType w:val="hybridMultilevel"/>
    <w:tmpl w:val="0000000C"/>
    <w:name w:val="WW8Num18"/>
    <w:lvl w:ilvl="0" w:tplc="A0F0C41A">
      <w:start w:val="1"/>
      <w:numFmt w:val="decimal"/>
      <w:lvlText w:val="%1."/>
      <w:lvlJc w:val="left"/>
      <w:pPr>
        <w:tabs>
          <w:tab w:val="num" w:pos="0"/>
        </w:tabs>
        <w:ind w:left="502" w:hanging="360"/>
      </w:pPr>
    </w:lvl>
    <w:lvl w:ilvl="1" w:tplc="9DA2E940">
      <w:numFmt w:val="decimal"/>
      <w:lvlText w:val=""/>
      <w:lvlJc w:val="left"/>
    </w:lvl>
    <w:lvl w:ilvl="2" w:tplc="E9B45342">
      <w:numFmt w:val="decimal"/>
      <w:lvlText w:val=""/>
      <w:lvlJc w:val="left"/>
    </w:lvl>
    <w:lvl w:ilvl="3" w:tplc="8C5628C2">
      <w:numFmt w:val="decimal"/>
      <w:lvlText w:val=""/>
      <w:lvlJc w:val="left"/>
    </w:lvl>
    <w:lvl w:ilvl="4" w:tplc="DF6838AE">
      <w:numFmt w:val="decimal"/>
      <w:lvlText w:val=""/>
      <w:lvlJc w:val="left"/>
    </w:lvl>
    <w:lvl w:ilvl="5" w:tplc="B7D87386">
      <w:numFmt w:val="decimal"/>
      <w:lvlText w:val=""/>
      <w:lvlJc w:val="left"/>
    </w:lvl>
    <w:lvl w:ilvl="6" w:tplc="65B2B784">
      <w:numFmt w:val="decimal"/>
      <w:lvlText w:val=""/>
      <w:lvlJc w:val="left"/>
    </w:lvl>
    <w:lvl w:ilvl="7" w:tplc="D0BA0E16">
      <w:numFmt w:val="decimal"/>
      <w:lvlText w:val=""/>
      <w:lvlJc w:val="left"/>
    </w:lvl>
    <w:lvl w:ilvl="8" w:tplc="A32EA334">
      <w:numFmt w:val="decimal"/>
      <w:lvlText w:val=""/>
      <w:lvlJc w:val="left"/>
    </w:lvl>
  </w:abstractNum>
  <w:abstractNum w:abstractNumId="13" w15:restartNumberingAfterBreak="0">
    <w:nsid w:val="0000000D"/>
    <w:multiLevelType w:val="hybridMultilevel"/>
    <w:tmpl w:val="0000000D"/>
    <w:name w:val="WW8Num19"/>
    <w:lvl w:ilvl="0" w:tplc="106C3EFC">
      <w:start w:val="1"/>
      <w:numFmt w:val="bullet"/>
      <w:lvlText w:val=""/>
      <w:lvlJc w:val="left"/>
      <w:pPr>
        <w:tabs>
          <w:tab w:val="num" w:pos="0"/>
        </w:tabs>
        <w:ind w:left="1471" w:hanging="360"/>
      </w:pPr>
      <w:rPr>
        <w:rFonts w:ascii="Symbol" w:hAnsi="Symbol"/>
      </w:rPr>
    </w:lvl>
    <w:lvl w:ilvl="1" w:tplc="A1EA197A">
      <w:numFmt w:val="decimal"/>
      <w:lvlText w:val=""/>
      <w:lvlJc w:val="left"/>
    </w:lvl>
    <w:lvl w:ilvl="2" w:tplc="B802CB22">
      <w:numFmt w:val="decimal"/>
      <w:lvlText w:val=""/>
      <w:lvlJc w:val="left"/>
    </w:lvl>
    <w:lvl w:ilvl="3" w:tplc="5A32B906">
      <w:numFmt w:val="decimal"/>
      <w:lvlText w:val=""/>
      <w:lvlJc w:val="left"/>
    </w:lvl>
    <w:lvl w:ilvl="4" w:tplc="8E968AE4">
      <w:numFmt w:val="decimal"/>
      <w:lvlText w:val=""/>
      <w:lvlJc w:val="left"/>
    </w:lvl>
    <w:lvl w:ilvl="5" w:tplc="F17CBFB0">
      <w:numFmt w:val="decimal"/>
      <w:lvlText w:val=""/>
      <w:lvlJc w:val="left"/>
    </w:lvl>
    <w:lvl w:ilvl="6" w:tplc="7D4AE7A6">
      <w:numFmt w:val="decimal"/>
      <w:lvlText w:val=""/>
      <w:lvlJc w:val="left"/>
    </w:lvl>
    <w:lvl w:ilvl="7" w:tplc="68BA3E70">
      <w:numFmt w:val="decimal"/>
      <w:lvlText w:val=""/>
      <w:lvlJc w:val="left"/>
    </w:lvl>
    <w:lvl w:ilvl="8" w:tplc="A356C33A">
      <w:numFmt w:val="decimal"/>
      <w:lvlText w:val=""/>
      <w:lvlJc w:val="left"/>
    </w:lvl>
  </w:abstractNum>
  <w:abstractNum w:abstractNumId="14" w15:restartNumberingAfterBreak="0">
    <w:nsid w:val="0000000E"/>
    <w:multiLevelType w:val="hybridMultilevel"/>
    <w:tmpl w:val="0000000E"/>
    <w:name w:val="WW8Num20"/>
    <w:lvl w:ilvl="0" w:tplc="8A8C85E6">
      <w:start w:val="1"/>
      <w:numFmt w:val="bullet"/>
      <w:lvlText w:val=""/>
      <w:lvlJc w:val="left"/>
      <w:pPr>
        <w:tabs>
          <w:tab w:val="num" w:pos="0"/>
        </w:tabs>
        <w:ind w:left="1130" w:hanging="360"/>
      </w:pPr>
      <w:rPr>
        <w:rFonts w:ascii="Symbol" w:hAnsi="Symbol"/>
      </w:rPr>
    </w:lvl>
    <w:lvl w:ilvl="1" w:tplc="53D0E54E">
      <w:numFmt w:val="decimal"/>
      <w:lvlText w:val=""/>
      <w:lvlJc w:val="left"/>
    </w:lvl>
    <w:lvl w:ilvl="2" w:tplc="A1E44902">
      <w:numFmt w:val="decimal"/>
      <w:lvlText w:val=""/>
      <w:lvlJc w:val="left"/>
    </w:lvl>
    <w:lvl w:ilvl="3" w:tplc="2D6CF9CE">
      <w:numFmt w:val="decimal"/>
      <w:lvlText w:val=""/>
      <w:lvlJc w:val="left"/>
    </w:lvl>
    <w:lvl w:ilvl="4" w:tplc="1C82F384">
      <w:numFmt w:val="decimal"/>
      <w:lvlText w:val=""/>
      <w:lvlJc w:val="left"/>
    </w:lvl>
    <w:lvl w:ilvl="5" w:tplc="BF129B86">
      <w:numFmt w:val="decimal"/>
      <w:lvlText w:val=""/>
      <w:lvlJc w:val="left"/>
    </w:lvl>
    <w:lvl w:ilvl="6" w:tplc="DAB86280">
      <w:numFmt w:val="decimal"/>
      <w:lvlText w:val=""/>
      <w:lvlJc w:val="left"/>
    </w:lvl>
    <w:lvl w:ilvl="7" w:tplc="46582EB2">
      <w:numFmt w:val="decimal"/>
      <w:lvlText w:val=""/>
      <w:lvlJc w:val="left"/>
    </w:lvl>
    <w:lvl w:ilvl="8" w:tplc="BFD28956">
      <w:numFmt w:val="decimal"/>
      <w:lvlText w:val=""/>
      <w:lvlJc w:val="left"/>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AAA5187"/>
    <w:multiLevelType w:val="hybridMultilevel"/>
    <w:tmpl w:val="A2D084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4"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1"/>
  </w:num>
  <w:num w:numId="4">
    <w:abstractNumId w:val="36"/>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2"/>
  </w:num>
  <w:num w:numId="8">
    <w:abstractNumId w:val="27"/>
  </w:num>
  <w:num w:numId="9">
    <w:abstractNumId w:val="26"/>
  </w:num>
  <w:num w:numId="10">
    <w:abstractNumId w:val="29"/>
  </w:num>
  <w:num w:numId="11">
    <w:abstractNumId w:val="28"/>
  </w:num>
  <w:num w:numId="12">
    <w:abstractNumId w:val="33"/>
  </w:num>
  <w:num w:numId="13">
    <w:abstractNumId w:val="30"/>
  </w:num>
  <w:num w:numId="14">
    <w:abstractNumId w:val="25"/>
  </w:num>
  <w:num w:numId="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13"/>
    <w:rsid w:val="00001EDD"/>
    <w:rsid w:val="00015273"/>
    <w:rsid w:val="00044414"/>
    <w:rsid w:val="000B0F28"/>
    <w:rsid w:val="000D0EE3"/>
    <w:rsid w:val="00100291"/>
    <w:rsid w:val="001028B9"/>
    <w:rsid w:val="00102D4E"/>
    <w:rsid w:val="00111FD7"/>
    <w:rsid w:val="00143014"/>
    <w:rsid w:val="00144C98"/>
    <w:rsid w:val="00145D62"/>
    <w:rsid w:val="00151452"/>
    <w:rsid w:val="00156DF1"/>
    <w:rsid w:val="00162422"/>
    <w:rsid w:val="001C214E"/>
    <w:rsid w:val="002268FA"/>
    <w:rsid w:val="002575B1"/>
    <w:rsid w:val="00263CC4"/>
    <w:rsid w:val="00270D73"/>
    <w:rsid w:val="00282828"/>
    <w:rsid w:val="0029366F"/>
    <w:rsid w:val="00295FA5"/>
    <w:rsid w:val="002A6E90"/>
    <w:rsid w:val="002B71FD"/>
    <w:rsid w:val="002C2B4D"/>
    <w:rsid w:val="002C7BBA"/>
    <w:rsid w:val="00306D08"/>
    <w:rsid w:val="00397F63"/>
    <w:rsid w:val="003B1C5B"/>
    <w:rsid w:val="003B462D"/>
    <w:rsid w:val="003D21F6"/>
    <w:rsid w:val="003E5024"/>
    <w:rsid w:val="00406F9C"/>
    <w:rsid w:val="00410FEB"/>
    <w:rsid w:val="004132EB"/>
    <w:rsid w:val="00440673"/>
    <w:rsid w:val="004547C7"/>
    <w:rsid w:val="0048153F"/>
    <w:rsid w:val="00483A59"/>
    <w:rsid w:val="004954B3"/>
    <w:rsid w:val="004D2E14"/>
    <w:rsid w:val="004F3DAF"/>
    <w:rsid w:val="00517099"/>
    <w:rsid w:val="005275A1"/>
    <w:rsid w:val="00586C90"/>
    <w:rsid w:val="00590E82"/>
    <w:rsid w:val="0059286C"/>
    <w:rsid w:val="00593952"/>
    <w:rsid w:val="00595BAC"/>
    <w:rsid w:val="005D462A"/>
    <w:rsid w:val="005E4564"/>
    <w:rsid w:val="006030DE"/>
    <w:rsid w:val="00603AB3"/>
    <w:rsid w:val="006211BC"/>
    <w:rsid w:val="006261D4"/>
    <w:rsid w:val="00662E7C"/>
    <w:rsid w:val="006678DA"/>
    <w:rsid w:val="0068583F"/>
    <w:rsid w:val="00692113"/>
    <w:rsid w:val="00696DD2"/>
    <w:rsid w:val="006A06A8"/>
    <w:rsid w:val="006B1A0B"/>
    <w:rsid w:val="006B1C22"/>
    <w:rsid w:val="006B3747"/>
    <w:rsid w:val="006C14E5"/>
    <w:rsid w:val="007069E4"/>
    <w:rsid w:val="007212C2"/>
    <w:rsid w:val="00755586"/>
    <w:rsid w:val="0079190E"/>
    <w:rsid w:val="007A761A"/>
    <w:rsid w:val="007E76A1"/>
    <w:rsid w:val="007F50D7"/>
    <w:rsid w:val="007F6511"/>
    <w:rsid w:val="00814B1D"/>
    <w:rsid w:val="008314AC"/>
    <w:rsid w:val="00837FD1"/>
    <w:rsid w:val="00841496"/>
    <w:rsid w:val="008438A5"/>
    <w:rsid w:val="008814DD"/>
    <w:rsid w:val="008A0A26"/>
    <w:rsid w:val="008D627D"/>
    <w:rsid w:val="008E227C"/>
    <w:rsid w:val="00903693"/>
    <w:rsid w:val="009466FD"/>
    <w:rsid w:val="009539D6"/>
    <w:rsid w:val="0095535E"/>
    <w:rsid w:val="00971652"/>
    <w:rsid w:val="00977928"/>
    <w:rsid w:val="009A4213"/>
    <w:rsid w:val="009B11EE"/>
    <w:rsid w:val="009D19C2"/>
    <w:rsid w:val="009D6CC8"/>
    <w:rsid w:val="009E1C86"/>
    <w:rsid w:val="00A06AC2"/>
    <w:rsid w:val="00A072B6"/>
    <w:rsid w:val="00A076AB"/>
    <w:rsid w:val="00A12AE0"/>
    <w:rsid w:val="00A5157F"/>
    <w:rsid w:val="00A7556C"/>
    <w:rsid w:val="00B03C8E"/>
    <w:rsid w:val="00B10438"/>
    <w:rsid w:val="00B110CE"/>
    <w:rsid w:val="00B15A2D"/>
    <w:rsid w:val="00B478DB"/>
    <w:rsid w:val="00B47B66"/>
    <w:rsid w:val="00B62172"/>
    <w:rsid w:val="00B73051"/>
    <w:rsid w:val="00B9020E"/>
    <w:rsid w:val="00BD0D24"/>
    <w:rsid w:val="00BE2B3F"/>
    <w:rsid w:val="00BE675B"/>
    <w:rsid w:val="00BE6D9A"/>
    <w:rsid w:val="00C208F1"/>
    <w:rsid w:val="00C537F0"/>
    <w:rsid w:val="00C65D53"/>
    <w:rsid w:val="00C70B86"/>
    <w:rsid w:val="00C927D5"/>
    <w:rsid w:val="00CB0E64"/>
    <w:rsid w:val="00CC20C6"/>
    <w:rsid w:val="00D047A8"/>
    <w:rsid w:val="00D06273"/>
    <w:rsid w:val="00D51AB0"/>
    <w:rsid w:val="00D61E20"/>
    <w:rsid w:val="00D807BE"/>
    <w:rsid w:val="00D96221"/>
    <w:rsid w:val="00DB408A"/>
    <w:rsid w:val="00DC297B"/>
    <w:rsid w:val="00DE0CB0"/>
    <w:rsid w:val="00DF2FED"/>
    <w:rsid w:val="00DF62A1"/>
    <w:rsid w:val="00E26AF1"/>
    <w:rsid w:val="00E368C0"/>
    <w:rsid w:val="00E5158D"/>
    <w:rsid w:val="00E64434"/>
    <w:rsid w:val="00E722A2"/>
    <w:rsid w:val="00E904BD"/>
    <w:rsid w:val="00EA530B"/>
    <w:rsid w:val="00ED1108"/>
    <w:rsid w:val="00ED5150"/>
    <w:rsid w:val="00F02A12"/>
    <w:rsid w:val="00F2567B"/>
    <w:rsid w:val="00F3414E"/>
    <w:rsid w:val="00F56EFF"/>
    <w:rsid w:val="00F95A2E"/>
    <w:rsid w:val="00FA39FF"/>
    <w:rsid w:val="00FB124F"/>
    <w:rsid w:val="00FC26DB"/>
    <w:rsid w:val="00FD224B"/>
    <w:rsid w:val="479DD8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EDC2"/>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0"/>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0"/>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customStyle="1" w:styleId="UnresolvedMention">
    <w:name w:val="Unresolved Mention"/>
    <w:basedOn w:val="Carpredefinitoparagrafo"/>
    <w:uiPriority w:val="99"/>
    <w:semiHidden/>
    <w:unhideWhenUsed/>
    <w:rsid w:val="0044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4100a@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manicone.edu.it/" TargetMode="External"/><Relationship Id="rId4" Type="http://schemas.openxmlformats.org/officeDocument/2006/relationships/settings" Target="settings.xml"/><Relationship Id="rId9" Type="http://schemas.openxmlformats.org/officeDocument/2006/relationships/hyperlink" Target="mailto:fgic84100a@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7CAB-994F-4EC5-80E4-E7C3BAFD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Lippa</dc:creator>
  <cp:lastModifiedBy>segreteria 4</cp:lastModifiedBy>
  <cp:revision>2</cp:revision>
  <cp:lastPrinted>2018-03-21T16:35:00Z</cp:lastPrinted>
  <dcterms:created xsi:type="dcterms:W3CDTF">2021-05-20T15:14:00Z</dcterms:created>
  <dcterms:modified xsi:type="dcterms:W3CDTF">2021-05-20T15:14:00Z</dcterms:modified>
</cp:coreProperties>
</file>